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2A" w:rsidRDefault="00D4152A" w:rsidP="00A34EB5">
      <w:pPr>
        <w:pStyle w:val="NoSpacing"/>
        <w:spacing w:line="360" w:lineRule="auto"/>
        <w:jc w:val="center"/>
        <w:rPr>
          <w:rFonts w:ascii="Bodoni MT" w:hAnsi="Bodoni MT" w:cs="Times New Roman"/>
          <w:b/>
          <w:sz w:val="32"/>
          <w:szCs w:val="32"/>
        </w:rPr>
      </w:pPr>
    </w:p>
    <w:p w:rsidR="00D4152A" w:rsidRDefault="00D4152A" w:rsidP="00A34EB5">
      <w:pPr>
        <w:pStyle w:val="NoSpacing"/>
        <w:spacing w:line="360" w:lineRule="auto"/>
        <w:jc w:val="center"/>
        <w:rPr>
          <w:rFonts w:ascii="Bodoni MT" w:hAnsi="Bodoni MT" w:cs="Times New Roman"/>
          <w:b/>
          <w:sz w:val="32"/>
          <w:szCs w:val="32"/>
        </w:rPr>
      </w:pPr>
    </w:p>
    <w:p w:rsidR="00A34EB5" w:rsidRPr="00706076" w:rsidRDefault="00A34EB5" w:rsidP="002A621A">
      <w:pPr>
        <w:pStyle w:val="NoSpacing"/>
        <w:spacing w:line="360" w:lineRule="auto"/>
        <w:jc w:val="center"/>
        <w:rPr>
          <w:rFonts w:ascii="Bodoni MT" w:hAnsi="Bodoni MT" w:cs="Times New Roman"/>
          <w:b/>
          <w:sz w:val="32"/>
          <w:szCs w:val="32"/>
        </w:rPr>
      </w:pPr>
      <w:bookmarkStart w:id="0" w:name="_GoBack"/>
      <w:proofErr w:type="gramStart"/>
      <w:r w:rsidRPr="00706076">
        <w:rPr>
          <w:rFonts w:ascii="Bodoni MT" w:hAnsi="Bodoni MT" w:cs="Times New Roman"/>
          <w:b/>
          <w:sz w:val="32"/>
          <w:szCs w:val="32"/>
        </w:rPr>
        <w:t>ISIS</w:t>
      </w:r>
      <w:r w:rsidR="002A621A">
        <w:rPr>
          <w:rFonts w:ascii="Bodoni MT" w:hAnsi="Bodoni MT" w:cs="Times New Roman"/>
          <w:b/>
          <w:sz w:val="32"/>
          <w:szCs w:val="32"/>
        </w:rPr>
        <w:t xml:space="preserve"> </w:t>
      </w:r>
      <w:r w:rsidRPr="00706076">
        <w:rPr>
          <w:rFonts w:ascii="Bodoni MT" w:hAnsi="Bodoni MT" w:cs="Times New Roman"/>
          <w:b/>
          <w:sz w:val="32"/>
          <w:szCs w:val="32"/>
        </w:rPr>
        <w:t xml:space="preserve"> AN</w:t>
      </w:r>
      <w:proofErr w:type="gramEnd"/>
      <w:r w:rsidRPr="00706076">
        <w:rPr>
          <w:rFonts w:ascii="Bodoni MT" w:hAnsi="Bodoni MT" w:cs="Times New Roman"/>
          <w:b/>
          <w:sz w:val="32"/>
          <w:szCs w:val="32"/>
        </w:rPr>
        <w:t xml:space="preserve"> AMERICAN PRETEXT FOR IMPERIALISM</w:t>
      </w:r>
    </w:p>
    <w:bookmarkEnd w:id="0"/>
    <w:p w:rsidR="00A34EB5" w:rsidRDefault="00A34EB5" w:rsidP="00D4152A">
      <w:pPr>
        <w:spacing w:line="360" w:lineRule="auto"/>
        <w:rPr>
          <w:rFonts w:ascii="Bookman Old Style" w:hAnsi="Bookman Old Style"/>
          <w:b/>
          <w:sz w:val="28"/>
          <w:szCs w:val="28"/>
        </w:rPr>
      </w:pPr>
    </w:p>
    <w:p w:rsidR="00A34EB5" w:rsidRPr="004D6BDE" w:rsidRDefault="00A34EB5" w:rsidP="00A34EB5">
      <w:pPr>
        <w:spacing w:line="360" w:lineRule="auto"/>
        <w:jc w:val="center"/>
        <w:rPr>
          <w:rFonts w:ascii="Bookman Old Style" w:hAnsi="Bookman Old Style"/>
          <w:b/>
          <w:sz w:val="28"/>
          <w:szCs w:val="28"/>
        </w:rPr>
      </w:pPr>
    </w:p>
    <w:p w:rsidR="00A34EB5" w:rsidRPr="004D6BDE" w:rsidRDefault="00A34EB5" w:rsidP="00A34EB5">
      <w:pPr>
        <w:spacing w:line="360" w:lineRule="auto"/>
        <w:jc w:val="center"/>
        <w:rPr>
          <w:rFonts w:ascii="Bookman Old Style" w:hAnsi="Bookman Old Style"/>
          <w:b/>
          <w:sz w:val="48"/>
          <w:szCs w:val="28"/>
        </w:rPr>
      </w:pPr>
    </w:p>
    <w:p w:rsidR="00A34EB5" w:rsidRPr="00706076" w:rsidRDefault="00A34EB5" w:rsidP="00A34EB5">
      <w:pPr>
        <w:spacing w:line="360" w:lineRule="auto"/>
        <w:jc w:val="center"/>
        <w:rPr>
          <w:rFonts w:ascii="Times New Roman" w:hAnsi="Times New Roman" w:cs="Times New Roman"/>
          <w:b/>
          <w:sz w:val="28"/>
          <w:szCs w:val="28"/>
        </w:rPr>
      </w:pPr>
      <w:r w:rsidRPr="00706076">
        <w:rPr>
          <w:rFonts w:ascii="Times New Roman" w:hAnsi="Times New Roman" w:cs="Times New Roman"/>
          <w:b/>
          <w:sz w:val="28"/>
          <w:szCs w:val="28"/>
        </w:rPr>
        <w:t>BY</w:t>
      </w:r>
    </w:p>
    <w:p w:rsidR="00A34EB5" w:rsidRDefault="00A34EB5" w:rsidP="00A34EB5">
      <w:pPr>
        <w:spacing w:line="360" w:lineRule="auto"/>
        <w:jc w:val="center"/>
        <w:rPr>
          <w:b/>
          <w:sz w:val="28"/>
          <w:szCs w:val="28"/>
        </w:rPr>
      </w:pPr>
    </w:p>
    <w:p w:rsidR="00A34EB5" w:rsidRPr="00706076" w:rsidRDefault="00A34EB5" w:rsidP="00A34EB5">
      <w:pPr>
        <w:spacing w:line="360" w:lineRule="auto"/>
        <w:jc w:val="center"/>
        <w:rPr>
          <w:rFonts w:ascii="Times New Roman" w:hAnsi="Times New Roman" w:cs="Times New Roman"/>
          <w:b/>
          <w:sz w:val="28"/>
          <w:szCs w:val="28"/>
        </w:rPr>
      </w:pPr>
    </w:p>
    <w:p w:rsidR="00A34EB5" w:rsidRPr="00706076" w:rsidRDefault="00A34EB5" w:rsidP="00A34EB5">
      <w:pPr>
        <w:pStyle w:val="NoSpacing"/>
        <w:spacing w:line="360" w:lineRule="auto"/>
        <w:jc w:val="center"/>
        <w:rPr>
          <w:rFonts w:ascii="Times New Roman" w:hAnsi="Times New Roman" w:cs="Times New Roman"/>
          <w:b/>
          <w:sz w:val="32"/>
          <w:szCs w:val="32"/>
        </w:rPr>
      </w:pPr>
      <w:r w:rsidRPr="00706076">
        <w:rPr>
          <w:rFonts w:ascii="Times New Roman" w:hAnsi="Times New Roman" w:cs="Times New Roman"/>
          <w:b/>
          <w:sz w:val="32"/>
          <w:szCs w:val="32"/>
        </w:rPr>
        <w:t>RIYAUDDEEN ZUBAIRU MAITAMA</w:t>
      </w:r>
    </w:p>
    <w:p w:rsidR="00A34EB5" w:rsidRPr="00706076" w:rsidRDefault="00A34EB5" w:rsidP="00A34EB5">
      <w:pPr>
        <w:pStyle w:val="NoSpacing"/>
        <w:spacing w:line="360" w:lineRule="auto"/>
        <w:jc w:val="center"/>
        <w:rPr>
          <w:rFonts w:ascii="Times New Roman" w:hAnsi="Times New Roman" w:cs="Times New Roman"/>
          <w:sz w:val="28"/>
          <w:szCs w:val="28"/>
        </w:rPr>
      </w:pPr>
      <w:r w:rsidRPr="00706076">
        <w:rPr>
          <w:rFonts w:ascii="Times New Roman" w:hAnsi="Times New Roman" w:cs="Times New Roman"/>
          <w:sz w:val="28"/>
          <w:szCs w:val="28"/>
        </w:rPr>
        <w:t>Department of Political Science</w:t>
      </w:r>
    </w:p>
    <w:p w:rsidR="00A34EB5" w:rsidRPr="00706076" w:rsidRDefault="00A34EB5" w:rsidP="00A34EB5">
      <w:pPr>
        <w:pStyle w:val="NoSpacing"/>
        <w:spacing w:line="360" w:lineRule="auto"/>
        <w:jc w:val="center"/>
        <w:rPr>
          <w:rFonts w:ascii="Times New Roman" w:hAnsi="Times New Roman" w:cs="Times New Roman"/>
          <w:sz w:val="28"/>
          <w:szCs w:val="28"/>
        </w:rPr>
      </w:pPr>
      <w:proofErr w:type="gramStart"/>
      <w:r w:rsidRPr="00706076">
        <w:rPr>
          <w:rFonts w:ascii="Times New Roman" w:hAnsi="Times New Roman" w:cs="Times New Roman"/>
          <w:sz w:val="28"/>
          <w:szCs w:val="28"/>
        </w:rPr>
        <w:t>Bayero University, Kano.</w:t>
      </w:r>
      <w:proofErr w:type="gramEnd"/>
    </w:p>
    <w:p w:rsidR="00A34EB5" w:rsidRPr="00706076" w:rsidRDefault="00A34EB5" w:rsidP="00A34EB5">
      <w:pPr>
        <w:pStyle w:val="NoSpacing"/>
        <w:spacing w:line="360" w:lineRule="auto"/>
        <w:jc w:val="center"/>
        <w:rPr>
          <w:rFonts w:ascii="Times New Roman" w:hAnsi="Times New Roman" w:cs="Times New Roman"/>
          <w:sz w:val="28"/>
          <w:szCs w:val="28"/>
        </w:rPr>
      </w:pPr>
      <w:r w:rsidRPr="00706076">
        <w:rPr>
          <w:rFonts w:ascii="Times New Roman" w:hAnsi="Times New Roman" w:cs="Times New Roman"/>
          <w:sz w:val="28"/>
          <w:szCs w:val="28"/>
        </w:rPr>
        <w:t>+2348037970725</w:t>
      </w:r>
    </w:p>
    <w:p w:rsidR="00A34EB5" w:rsidRPr="00706076" w:rsidRDefault="00A34EB5" w:rsidP="00A34EB5">
      <w:pPr>
        <w:pStyle w:val="NoSpacing"/>
        <w:spacing w:line="360" w:lineRule="auto"/>
        <w:jc w:val="center"/>
        <w:rPr>
          <w:rFonts w:ascii="Times New Roman" w:hAnsi="Times New Roman" w:cs="Times New Roman"/>
          <w:sz w:val="28"/>
          <w:szCs w:val="28"/>
        </w:rPr>
      </w:pPr>
      <w:r w:rsidRPr="00706076">
        <w:rPr>
          <w:rFonts w:ascii="Times New Roman" w:hAnsi="Times New Roman" w:cs="Times New Roman"/>
          <w:b/>
          <w:sz w:val="28"/>
          <w:szCs w:val="28"/>
        </w:rPr>
        <w:t>Email:</w:t>
      </w:r>
      <w:r w:rsidRPr="00706076">
        <w:rPr>
          <w:rFonts w:ascii="Times New Roman" w:hAnsi="Times New Roman" w:cs="Times New Roman"/>
          <w:sz w:val="28"/>
          <w:szCs w:val="28"/>
        </w:rPr>
        <w:t xml:space="preserve"> </w:t>
      </w:r>
      <w:hyperlink r:id="rId8" w:history="1">
        <w:r w:rsidRPr="00706076">
          <w:rPr>
            <w:rStyle w:val="Hyperlink"/>
            <w:rFonts w:ascii="Times New Roman" w:hAnsi="Times New Roman" w:cs="Times New Roman"/>
            <w:sz w:val="28"/>
            <w:szCs w:val="28"/>
          </w:rPr>
          <w:t>zriyaudeen@yahoo.com</w:t>
        </w:r>
      </w:hyperlink>
    </w:p>
    <w:p w:rsidR="00A34EB5" w:rsidRPr="004D6BDE" w:rsidRDefault="00A34EB5" w:rsidP="00A34EB5">
      <w:pPr>
        <w:pStyle w:val="NoSpacing"/>
        <w:spacing w:line="360" w:lineRule="auto"/>
        <w:jc w:val="center"/>
        <w:rPr>
          <w:rFonts w:ascii="Bookman Old Style" w:hAnsi="Bookman Old Style"/>
          <w:sz w:val="28"/>
          <w:szCs w:val="28"/>
        </w:rPr>
      </w:pPr>
    </w:p>
    <w:p w:rsidR="00A34EB5" w:rsidRPr="004D6BDE" w:rsidRDefault="00A34EB5" w:rsidP="00A34EB5">
      <w:pPr>
        <w:pStyle w:val="NoSpacing"/>
        <w:spacing w:line="360" w:lineRule="auto"/>
        <w:jc w:val="center"/>
        <w:rPr>
          <w:rFonts w:ascii="Bookman Old Style" w:hAnsi="Bookman Old Style"/>
          <w:b/>
          <w:sz w:val="28"/>
          <w:szCs w:val="28"/>
        </w:rPr>
      </w:pPr>
    </w:p>
    <w:p w:rsidR="00A34EB5" w:rsidRPr="004D6BDE" w:rsidRDefault="00A34EB5" w:rsidP="00A34EB5">
      <w:pPr>
        <w:pStyle w:val="NoSpacing"/>
        <w:spacing w:line="360" w:lineRule="auto"/>
        <w:jc w:val="center"/>
        <w:rPr>
          <w:rFonts w:ascii="Bookman Old Style" w:hAnsi="Bookman Old Style"/>
          <w:b/>
          <w:sz w:val="28"/>
          <w:szCs w:val="28"/>
        </w:rPr>
      </w:pPr>
    </w:p>
    <w:p w:rsidR="00A34EB5" w:rsidRDefault="00A34EB5" w:rsidP="00A34EB5"/>
    <w:p w:rsidR="00946A34" w:rsidRPr="00CD1AA1" w:rsidRDefault="00946A34" w:rsidP="00CD1AA1">
      <w:pPr>
        <w:pStyle w:val="NoSpacing"/>
        <w:spacing w:line="360" w:lineRule="auto"/>
        <w:jc w:val="both"/>
        <w:rPr>
          <w:rFonts w:ascii="Times New Roman" w:hAnsi="Times New Roman" w:cs="Times New Roman"/>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946A34" w:rsidRPr="00A34EB5" w:rsidRDefault="00946A34" w:rsidP="00CD1AA1">
      <w:pPr>
        <w:pStyle w:val="NoSpacing"/>
        <w:spacing w:line="360" w:lineRule="auto"/>
        <w:jc w:val="both"/>
        <w:rPr>
          <w:rFonts w:ascii="Times New Roman" w:hAnsi="Times New Roman" w:cs="Times New Roman"/>
          <w:b/>
          <w:sz w:val="24"/>
          <w:szCs w:val="24"/>
        </w:rPr>
      </w:pPr>
      <w:r w:rsidRPr="00A34EB5">
        <w:rPr>
          <w:rFonts w:ascii="Times New Roman" w:hAnsi="Times New Roman" w:cs="Times New Roman"/>
          <w:b/>
          <w:sz w:val="24"/>
          <w:szCs w:val="24"/>
        </w:rPr>
        <w:lastRenderedPageBreak/>
        <w:t>ABSTRACT</w:t>
      </w:r>
    </w:p>
    <w:p w:rsidR="00946A34" w:rsidRDefault="00946A3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At the peak of the Syrian crises, a CIA-backed regime change operations started in Syria. Through the operations, the US directly </w:t>
      </w:r>
      <w:r w:rsidR="00D94298" w:rsidRPr="00CD1AA1">
        <w:rPr>
          <w:rFonts w:ascii="Times New Roman" w:hAnsi="Times New Roman" w:cs="Times New Roman"/>
          <w:sz w:val="24"/>
          <w:szCs w:val="24"/>
        </w:rPr>
        <w:t>aided, armed and trained Syrian</w:t>
      </w:r>
      <w:r w:rsidRPr="00CD1AA1">
        <w:rPr>
          <w:rFonts w:ascii="Times New Roman" w:hAnsi="Times New Roman" w:cs="Times New Roman"/>
          <w:sz w:val="24"/>
          <w:szCs w:val="24"/>
        </w:rPr>
        <w:t xml:space="preserve"> rebel fighters who went to form the core of ISIS, seeking to deploy them to overthrow the Assad government there. US imperialism in the Middle East seeks to maintain its domination of the oil-rich region, one of the most valuable prizes in the world geo-politics. That is why Bush invaded</w:t>
      </w:r>
      <w:r w:rsidR="00DE0E82" w:rsidRPr="00CD1AA1">
        <w:rPr>
          <w:rFonts w:ascii="Times New Roman" w:hAnsi="Times New Roman" w:cs="Times New Roman"/>
          <w:sz w:val="24"/>
          <w:szCs w:val="24"/>
        </w:rPr>
        <w:t xml:space="preserve"> Iraq, why Obama invaded Libya and subverted Syria. In the midst of this US agenda, the Americans</w:t>
      </w:r>
      <w:r w:rsidR="00D94298" w:rsidRPr="00CD1AA1">
        <w:rPr>
          <w:rFonts w:ascii="Times New Roman" w:hAnsi="Times New Roman" w:cs="Times New Roman"/>
          <w:sz w:val="24"/>
          <w:szCs w:val="24"/>
        </w:rPr>
        <w:t xml:space="preserve"> (public op</w:t>
      </w:r>
      <w:r w:rsidR="00DE0E82" w:rsidRPr="00CD1AA1">
        <w:rPr>
          <w:rFonts w:ascii="Times New Roman" w:hAnsi="Times New Roman" w:cs="Times New Roman"/>
          <w:sz w:val="24"/>
          <w:szCs w:val="24"/>
        </w:rPr>
        <w:t>i</w:t>
      </w:r>
      <w:r w:rsidR="00D94298" w:rsidRPr="00CD1AA1">
        <w:rPr>
          <w:rFonts w:ascii="Times New Roman" w:hAnsi="Times New Roman" w:cs="Times New Roman"/>
          <w:sz w:val="24"/>
          <w:szCs w:val="24"/>
        </w:rPr>
        <w:t>ni</w:t>
      </w:r>
      <w:r w:rsidR="00DE0E82" w:rsidRPr="00CD1AA1">
        <w:rPr>
          <w:rFonts w:ascii="Times New Roman" w:hAnsi="Times New Roman" w:cs="Times New Roman"/>
          <w:sz w:val="24"/>
          <w:szCs w:val="24"/>
        </w:rPr>
        <w:t xml:space="preserve">on) deep rooted opposition to another war in Iraq </w:t>
      </w:r>
      <w:r w:rsidR="00D94298" w:rsidRPr="00CD1AA1">
        <w:rPr>
          <w:rFonts w:ascii="Times New Roman" w:hAnsi="Times New Roman" w:cs="Times New Roman"/>
          <w:sz w:val="24"/>
          <w:szCs w:val="24"/>
        </w:rPr>
        <w:t>is further manifesting</w:t>
      </w:r>
      <w:r w:rsidR="00DE0E82" w:rsidRPr="00CD1AA1">
        <w:rPr>
          <w:rFonts w:ascii="Times New Roman" w:hAnsi="Times New Roman" w:cs="Times New Roman"/>
          <w:sz w:val="24"/>
          <w:szCs w:val="24"/>
        </w:rPr>
        <w:t>.</w:t>
      </w:r>
      <w:r w:rsidR="00D94298" w:rsidRPr="00CD1AA1">
        <w:rPr>
          <w:rFonts w:ascii="Times New Roman" w:hAnsi="Times New Roman" w:cs="Times New Roman"/>
          <w:sz w:val="24"/>
          <w:szCs w:val="24"/>
        </w:rPr>
        <w:t xml:space="preserve"> It is more or less a struggle between the citizens and the government dominated by warmongers. T</w:t>
      </w:r>
      <w:r w:rsidR="00502ABE" w:rsidRPr="00CD1AA1">
        <w:rPr>
          <w:rFonts w:ascii="Times New Roman" w:hAnsi="Times New Roman" w:cs="Times New Roman"/>
          <w:sz w:val="24"/>
          <w:szCs w:val="24"/>
        </w:rPr>
        <w:t>he</w:t>
      </w:r>
      <w:r w:rsidR="00D94298" w:rsidRPr="00CD1AA1">
        <w:rPr>
          <w:rFonts w:ascii="Times New Roman" w:hAnsi="Times New Roman" w:cs="Times New Roman"/>
          <w:sz w:val="24"/>
          <w:szCs w:val="24"/>
        </w:rPr>
        <w:t>s</w:t>
      </w:r>
      <w:r w:rsidR="00502ABE" w:rsidRPr="00CD1AA1">
        <w:rPr>
          <w:rFonts w:ascii="Times New Roman" w:hAnsi="Times New Roman" w:cs="Times New Roman"/>
          <w:sz w:val="24"/>
          <w:szCs w:val="24"/>
        </w:rPr>
        <w:t>e</w:t>
      </w:r>
      <w:r w:rsidR="00D94298" w:rsidRPr="00CD1AA1">
        <w:rPr>
          <w:rFonts w:ascii="Times New Roman" w:hAnsi="Times New Roman" w:cs="Times New Roman"/>
          <w:sz w:val="24"/>
          <w:szCs w:val="24"/>
        </w:rPr>
        <w:t xml:space="preserve"> oppositions </w:t>
      </w:r>
      <w:r w:rsidR="00502ABE" w:rsidRPr="00CD1AA1">
        <w:rPr>
          <w:rFonts w:ascii="Times New Roman" w:hAnsi="Times New Roman" w:cs="Times New Roman"/>
          <w:sz w:val="24"/>
          <w:szCs w:val="24"/>
        </w:rPr>
        <w:t>imply</w:t>
      </w:r>
      <w:r w:rsidR="00D94298" w:rsidRPr="00CD1AA1">
        <w:rPr>
          <w:rFonts w:ascii="Times New Roman" w:hAnsi="Times New Roman" w:cs="Times New Roman"/>
          <w:sz w:val="24"/>
          <w:szCs w:val="24"/>
        </w:rPr>
        <w:t xml:space="preserve"> that the </w:t>
      </w:r>
      <w:r w:rsidR="00502ABE" w:rsidRPr="00CD1AA1">
        <w:rPr>
          <w:rFonts w:ascii="Times New Roman" w:hAnsi="Times New Roman" w:cs="Times New Roman"/>
          <w:sz w:val="24"/>
          <w:szCs w:val="24"/>
        </w:rPr>
        <w:t xml:space="preserve">Obama </w:t>
      </w:r>
      <w:r w:rsidR="00D94298" w:rsidRPr="00CD1AA1">
        <w:rPr>
          <w:rFonts w:ascii="Times New Roman" w:hAnsi="Times New Roman" w:cs="Times New Roman"/>
          <w:sz w:val="24"/>
          <w:szCs w:val="24"/>
        </w:rPr>
        <w:t xml:space="preserve">administration’s plans for Syria and Iraq remain a war in search for pretext. Many provocations have been staged in an increasingly desperate effort to manufacture support for wider military action against </w:t>
      </w:r>
      <w:r w:rsidR="00502ABE" w:rsidRPr="00CD1AA1">
        <w:rPr>
          <w:rFonts w:ascii="Times New Roman" w:hAnsi="Times New Roman" w:cs="Times New Roman"/>
          <w:sz w:val="24"/>
          <w:szCs w:val="24"/>
        </w:rPr>
        <w:t xml:space="preserve">Middle </w:t>
      </w:r>
      <w:r w:rsidR="00D94298" w:rsidRPr="00CD1AA1">
        <w:rPr>
          <w:rFonts w:ascii="Times New Roman" w:hAnsi="Times New Roman" w:cs="Times New Roman"/>
          <w:sz w:val="24"/>
          <w:szCs w:val="24"/>
        </w:rPr>
        <w:t xml:space="preserve">East. As such therefore, the need to use ISIS and its atrocities arises as a cover for another round of invasion in </w:t>
      </w:r>
      <w:r w:rsidR="00C310A2" w:rsidRPr="00CD1AA1">
        <w:rPr>
          <w:rFonts w:ascii="Times New Roman" w:hAnsi="Times New Roman" w:cs="Times New Roman"/>
          <w:sz w:val="24"/>
          <w:szCs w:val="24"/>
        </w:rPr>
        <w:t xml:space="preserve">the region. The </w:t>
      </w:r>
      <w:r w:rsidR="00502ABE" w:rsidRPr="00CD1AA1">
        <w:rPr>
          <w:rFonts w:ascii="Times New Roman" w:hAnsi="Times New Roman" w:cs="Times New Roman"/>
          <w:sz w:val="24"/>
          <w:szCs w:val="24"/>
        </w:rPr>
        <w:t>question here is: I</w:t>
      </w:r>
      <w:r w:rsidR="00C310A2" w:rsidRPr="00CD1AA1">
        <w:rPr>
          <w:rFonts w:ascii="Times New Roman" w:hAnsi="Times New Roman" w:cs="Times New Roman"/>
          <w:sz w:val="24"/>
          <w:szCs w:val="24"/>
        </w:rPr>
        <w:t>s US intervening to stop ISIS on humanitarian ground or an attempt only to protect American citizens and interest in the region?</w:t>
      </w:r>
      <w:r w:rsidR="00D94298" w:rsidRPr="00CD1AA1">
        <w:rPr>
          <w:rFonts w:ascii="Times New Roman" w:hAnsi="Times New Roman" w:cs="Times New Roman"/>
          <w:sz w:val="24"/>
          <w:szCs w:val="24"/>
        </w:rPr>
        <w:t xml:space="preserve"> </w:t>
      </w:r>
      <w:r w:rsidR="00C310A2" w:rsidRPr="00CD1AA1">
        <w:rPr>
          <w:rFonts w:ascii="Times New Roman" w:hAnsi="Times New Roman" w:cs="Times New Roman"/>
          <w:sz w:val="24"/>
          <w:szCs w:val="24"/>
        </w:rPr>
        <w:t xml:space="preserve">Or rather, is US using ISIS as a pretext to invade Iraq to complete the unfinished US mission? There is also need to highlight US </w:t>
      </w:r>
      <w:r w:rsidR="00502ABE" w:rsidRPr="00CD1AA1">
        <w:rPr>
          <w:rFonts w:ascii="Times New Roman" w:hAnsi="Times New Roman" w:cs="Times New Roman"/>
          <w:sz w:val="24"/>
          <w:szCs w:val="24"/>
        </w:rPr>
        <w:t>Geo</w:t>
      </w:r>
      <w:r w:rsidR="00C310A2" w:rsidRPr="00CD1AA1">
        <w:rPr>
          <w:rFonts w:ascii="Times New Roman" w:hAnsi="Times New Roman" w:cs="Times New Roman"/>
          <w:sz w:val="24"/>
          <w:szCs w:val="24"/>
        </w:rPr>
        <w:t>-</w:t>
      </w:r>
      <w:r w:rsidR="00502ABE" w:rsidRPr="00CD1AA1">
        <w:rPr>
          <w:rFonts w:ascii="Times New Roman" w:hAnsi="Times New Roman" w:cs="Times New Roman"/>
          <w:sz w:val="24"/>
          <w:szCs w:val="24"/>
        </w:rPr>
        <w:t xml:space="preserve">Political </w:t>
      </w:r>
      <w:r w:rsidR="00C310A2" w:rsidRPr="00CD1AA1">
        <w:rPr>
          <w:rFonts w:ascii="Times New Roman" w:hAnsi="Times New Roman" w:cs="Times New Roman"/>
          <w:sz w:val="24"/>
          <w:szCs w:val="24"/>
        </w:rPr>
        <w:t xml:space="preserve">interest in the </w:t>
      </w:r>
      <w:r w:rsidR="00502ABE" w:rsidRPr="00CD1AA1">
        <w:rPr>
          <w:rFonts w:ascii="Times New Roman" w:hAnsi="Times New Roman" w:cs="Times New Roman"/>
          <w:sz w:val="24"/>
          <w:szCs w:val="24"/>
        </w:rPr>
        <w:t xml:space="preserve">Middle </w:t>
      </w:r>
      <w:r w:rsidR="00C310A2" w:rsidRPr="00CD1AA1">
        <w:rPr>
          <w:rFonts w:ascii="Times New Roman" w:hAnsi="Times New Roman" w:cs="Times New Roman"/>
          <w:sz w:val="24"/>
          <w:szCs w:val="24"/>
        </w:rPr>
        <w:t>East. The paper will however look at the fundamental aim of US imperialism in the Middle East---which is not about defeating ISIS, but rather reinforcing its control over the entire region.</w:t>
      </w:r>
    </w:p>
    <w:p w:rsidR="00CD1AA1" w:rsidRDefault="00CD1AA1" w:rsidP="00CD1AA1">
      <w:pPr>
        <w:pStyle w:val="NoSpacing"/>
        <w:spacing w:line="360" w:lineRule="auto"/>
        <w:jc w:val="both"/>
        <w:rPr>
          <w:rFonts w:ascii="Times New Roman" w:hAnsi="Times New Roman" w:cs="Times New Roman"/>
          <w:sz w:val="24"/>
          <w:szCs w:val="24"/>
        </w:rPr>
      </w:pPr>
    </w:p>
    <w:p w:rsidR="00CD1AA1" w:rsidRPr="00204F7B" w:rsidRDefault="00CD1AA1" w:rsidP="00CD1AA1">
      <w:pPr>
        <w:pStyle w:val="NoSpacing"/>
        <w:spacing w:line="360" w:lineRule="auto"/>
        <w:jc w:val="both"/>
        <w:rPr>
          <w:rFonts w:ascii="Times New Roman" w:hAnsi="Times New Roman" w:cs="Times New Roman"/>
          <w:b/>
          <w:sz w:val="24"/>
          <w:szCs w:val="24"/>
        </w:rPr>
      </w:pPr>
      <w:r w:rsidRPr="00204F7B">
        <w:rPr>
          <w:rFonts w:ascii="Times New Roman" w:hAnsi="Times New Roman" w:cs="Times New Roman"/>
          <w:b/>
          <w:sz w:val="24"/>
          <w:szCs w:val="24"/>
        </w:rPr>
        <w:t>Key Words</w:t>
      </w:r>
    </w:p>
    <w:p w:rsidR="00CD1AA1" w:rsidRPr="00CD1AA1" w:rsidRDefault="00CD1AA1"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Imperialism, Capitalist expansion, War, Oil</w:t>
      </w:r>
    </w:p>
    <w:p w:rsidR="00CD1AA1" w:rsidRPr="00CD1AA1" w:rsidRDefault="00CD1AA1" w:rsidP="00CD1AA1">
      <w:pPr>
        <w:pStyle w:val="NoSpacing"/>
        <w:spacing w:line="360" w:lineRule="auto"/>
        <w:jc w:val="both"/>
        <w:rPr>
          <w:rFonts w:ascii="Times New Roman" w:hAnsi="Times New Roman" w:cs="Times New Roman"/>
          <w:sz w:val="24"/>
          <w:szCs w:val="24"/>
        </w:rPr>
      </w:pPr>
    </w:p>
    <w:p w:rsidR="000315B8" w:rsidRPr="00CD1AA1" w:rsidRDefault="000315B8" w:rsidP="00CD1AA1">
      <w:pPr>
        <w:pStyle w:val="NoSpacing"/>
        <w:spacing w:line="360" w:lineRule="auto"/>
        <w:jc w:val="both"/>
        <w:rPr>
          <w:rFonts w:ascii="Times New Roman" w:hAnsi="Times New Roman" w:cs="Times New Roman"/>
          <w:sz w:val="24"/>
          <w:szCs w:val="24"/>
        </w:rPr>
      </w:pPr>
    </w:p>
    <w:p w:rsidR="00CD1AA1" w:rsidRDefault="00CD1AA1" w:rsidP="00CD1AA1">
      <w:pPr>
        <w:pStyle w:val="NoSpacing"/>
        <w:spacing w:line="360" w:lineRule="auto"/>
        <w:jc w:val="both"/>
        <w:rPr>
          <w:rFonts w:ascii="Times New Roman" w:hAnsi="Times New Roman" w:cs="Times New Roman"/>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A34EB5" w:rsidRDefault="00A34EB5" w:rsidP="00CD1AA1">
      <w:pPr>
        <w:pStyle w:val="NoSpacing"/>
        <w:spacing w:line="360" w:lineRule="auto"/>
        <w:jc w:val="both"/>
        <w:rPr>
          <w:rFonts w:ascii="Times New Roman" w:hAnsi="Times New Roman" w:cs="Times New Roman"/>
          <w:b/>
          <w:sz w:val="24"/>
          <w:szCs w:val="24"/>
        </w:rPr>
      </w:pPr>
    </w:p>
    <w:p w:rsidR="00D4152A" w:rsidRDefault="00D4152A" w:rsidP="00CD1AA1">
      <w:pPr>
        <w:pStyle w:val="NoSpacing"/>
        <w:spacing w:line="360" w:lineRule="auto"/>
        <w:jc w:val="both"/>
        <w:rPr>
          <w:rFonts w:ascii="Times New Roman" w:hAnsi="Times New Roman" w:cs="Times New Roman"/>
          <w:b/>
          <w:sz w:val="24"/>
          <w:szCs w:val="24"/>
        </w:rPr>
      </w:pPr>
    </w:p>
    <w:p w:rsidR="00CD1AA1" w:rsidRPr="00CD1AA1" w:rsidRDefault="00204F7B"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lastRenderedPageBreak/>
        <w:t>INTRODUCTION</w:t>
      </w:r>
    </w:p>
    <w:p w:rsidR="00204F7B" w:rsidRDefault="00204F7B" w:rsidP="00CD1AA1">
      <w:pPr>
        <w:pStyle w:val="NoSpacing"/>
        <w:spacing w:line="360" w:lineRule="auto"/>
        <w:jc w:val="both"/>
        <w:rPr>
          <w:rFonts w:ascii="Times New Roman" w:hAnsi="Times New Roman" w:cs="Times New Roman"/>
          <w:sz w:val="24"/>
          <w:szCs w:val="24"/>
        </w:rPr>
      </w:pPr>
    </w:p>
    <w:p w:rsidR="001C6EA9" w:rsidRPr="00CD1AA1" w:rsidRDefault="001C6EA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For the past 60 years, U.S. imperialism has tried to control the region as part of a larger strategy of economic and political dominance. First, U.S. oil companies hold 70 </w:t>
      </w:r>
      <w:proofErr w:type="spellStart"/>
      <w:r w:rsidRPr="00CD1AA1">
        <w:rPr>
          <w:rFonts w:ascii="Times New Roman" w:hAnsi="Times New Roman" w:cs="Times New Roman"/>
          <w:sz w:val="24"/>
          <w:szCs w:val="24"/>
        </w:rPr>
        <w:t>percent</w:t>
      </w:r>
      <w:proofErr w:type="spellEnd"/>
      <w:r w:rsidRPr="00CD1AA1">
        <w:rPr>
          <w:rFonts w:ascii="Times New Roman" w:hAnsi="Times New Roman" w:cs="Times New Roman"/>
          <w:sz w:val="24"/>
          <w:szCs w:val="24"/>
        </w:rPr>
        <w:t xml:space="preserve"> of the world’s known and declining oil reserves, and seek to dominate more. Iraq and Iran hold the third and fourth largest oil reserves in the world, the first largest being in Saudi Arabia, a U.S. client regime. Second, as the crossroads of Europe, Asia and Africa, the Middle East is in a geo-strategic and militarily important position.</w:t>
      </w:r>
    </w:p>
    <w:p w:rsidR="001C6EA9" w:rsidRPr="00CD1AA1" w:rsidRDefault="001C6EA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So, to secure its economic hegemony, Washington has worked to destroy any independent states and popular movements in the region. As long as capitalism has been the dominant mode of economic production, capitalist countries have fought amongst themselves and carved up the Middle East and Central Asia for their interests. Iraq was one piece of this pie</w:t>
      </w:r>
    </w:p>
    <w:p w:rsidR="00123708" w:rsidRPr="00CD1AA1" w:rsidRDefault="00123708"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"George W. Bush held out the promise of a peaceful Mesopotamian democracy as a magnet for all Arab nations. What we produced is a broken land awash in blood, a country severed by tribe and faith: a Kurdish north, Shia south and a Sunni west controlled by the savages of an ‘Islamic State’ even al-Qaeda hates and fears… We are the enablers of the Islamic State," writes Patrick Buchanan, a prominent American political commentator and politician, in his article "How to Defeat the Islamic State," published by the American Conservative. According to the political analyst, radical Islamists "have gained the upper hand" in Libya, Iraq and in northern and eastern Syria due to the irresponsible foreign policy conducted by Washington in the Middle East.</w:t>
      </w:r>
    </w:p>
    <w:p w:rsidR="00123708" w:rsidRPr="00CD1AA1" w:rsidRDefault="00123708"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"In all three countries, the United States, which claimed to be battling dictatorship to bring democracy, helped to create the power vacuum these Islamists have moved in to fill," Mr. Buchanan emphasizes. Since the very beginning of the standoff in Syria, Washington has been supporting the so-called Syrian opposition fighting President Bashar al-Assad, which included not only Arab and Western militants, but also radical jihadi groups. The White House was turning a blind eye to the Sunni extremists’ private sponsors from Saudi Arabia, Kuwait and Qatar, who have been providing them with military and financial aid.</w:t>
      </w:r>
      <w:r w:rsidR="00204F7B">
        <w:rPr>
          <w:rFonts w:ascii="Times New Roman" w:hAnsi="Times New Roman" w:cs="Times New Roman"/>
          <w:sz w:val="24"/>
          <w:szCs w:val="24"/>
        </w:rPr>
        <w:t xml:space="preserve"> </w:t>
      </w:r>
      <w:r w:rsidRPr="00CD1AA1">
        <w:rPr>
          <w:rFonts w:ascii="Times New Roman" w:hAnsi="Times New Roman" w:cs="Times New Roman"/>
          <w:sz w:val="24"/>
          <w:szCs w:val="24"/>
        </w:rPr>
        <w:t xml:space="preserve">The Brookings Institution, an American think tank, has questioned how the US responded to the funding of radical insurgents. "The US Treasury is aware of this activity and has expressed concern about this flow of private financing. But Western diplomats' and officials' general response has been a collective shrug," it </w:t>
      </w:r>
      <w:r w:rsidRPr="00CD1AA1">
        <w:rPr>
          <w:rFonts w:ascii="Times New Roman" w:hAnsi="Times New Roman" w:cs="Times New Roman"/>
          <w:sz w:val="24"/>
          <w:szCs w:val="24"/>
        </w:rPr>
        <w:lastRenderedPageBreak/>
        <w:t>stated in a report entitled "Playing with Fire: Why Private Gulf Financing for Syria's Extremist Rebels Risks Igniting Sectarian Conflict at Home" in December, 2013.</w:t>
      </w:r>
    </w:p>
    <w:p w:rsidR="00FB0FB9" w:rsidRPr="00CD1AA1" w:rsidRDefault="00FB0FB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"Since the end of the Second World War, American political leaders and opinion-makers have led the public to believe that the aggressive use of overt and covert military force are essential tools of US foreign policy," wrote Nicolas J. S. Davies, an American author, in his article "10 Years After the Invasion: America Destroyed Iraq But Our War Crimes Remain Unacknowledged and Unpunished," published in 2013.</w:t>
      </w:r>
    </w:p>
    <w:p w:rsidR="000315B8" w:rsidRPr="00CD1AA1" w:rsidRDefault="000315B8" w:rsidP="00CD1AA1">
      <w:pPr>
        <w:pStyle w:val="NoSpacing"/>
        <w:spacing w:line="360" w:lineRule="auto"/>
        <w:jc w:val="both"/>
        <w:rPr>
          <w:rFonts w:ascii="Times New Roman" w:hAnsi="Times New Roman" w:cs="Times New Roman"/>
          <w:sz w:val="24"/>
          <w:szCs w:val="24"/>
        </w:rPr>
      </w:pPr>
    </w:p>
    <w:p w:rsidR="000315B8" w:rsidRPr="00204F7B" w:rsidRDefault="00204F7B" w:rsidP="00CD1AA1">
      <w:pPr>
        <w:pStyle w:val="NoSpacing"/>
        <w:spacing w:line="360" w:lineRule="auto"/>
        <w:jc w:val="both"/>
        <w:rPr>
          <w:rFonts w:ascii="Times New Roman" w:hAnsi="Times New Roman" w:cs="Times New Roman"/>
          <w:b/>
          <w:sz w:val="24"/>
          <w:szCs w:val="24"/>
        </w:rPr>
      </w:pPr>
      <w:r w:rsidRPr="00204F7B">
        <w:rPr>
          <w:rFonts w:ascii="Times New Roman" w:hAnsi="Times New Roman" w:cs="Times New Roman"/>
          <w:b/>
          <w:sz w:val="24"/>
          <w:szCs w:val="24"/>
        </w:rPr>
        <w:t>CONCEPTUAL ISSUES</w:t>
      </w:r>
    </w:p>
    <w:p w:rsidR="00204F7B" w:rsidRDefault="00204F7B" w:rsidP="00CD1AA1">
      <w:pPr>
        <w:pStyle w:val="NoSpacing"/>
        <w:spacing w:line="360" w:lineRule="auto"/>
        <w:jc w:val="both"/>
        <w:rPr>
          <w:rFonts w:ascii="Times New Roman" w:hAnsi="Times New Roman" w:cs="Times New Roman"/>
          <w:b/>
          <w:sz w:val="24"/>
          <w:szCs w:val="24"/>
        </w:rPr>
      </w:pPr>
    </w:p>
    <w:p w:rsidR="000315B8" w:rsidRPr="00204F7B" w:rsidRDefault="000315B8" w:rsidP="00CD1AA1">
      <w:pPr>
        <w:pStyle w:val="NoSpacing"/>
        <w:spacing w:line="360" w:lineRule="auto"/>
        <w:jc w:val="both"/>
        <w:rPr>
          <w:rFonts w:ascii="Times New Roman" w:hAnsi="Times New Roman" w:cs="Times New Roman"/>
          <w:b/>
          <w:sz w:val="24"/>
          <w:szCs w:val="24"/>
        </w:rPr>
      </w:pPr>
      <w:r w:rsidRPr="00204F7B">
        <w:rPr>
          <w:rFonts w:ascii="Times New Roman" w:hAnsi="Times New Roman" w:cs="Times New Roman"/>
          <w:b/>
          <w:sz w:val="24"/>
          <w:szCs w:val="24"/>
        </w:rPr>
        <w:t>Imperialism</w:t>
      </w:r>
    </w:p>
    <w:p w:rsidR="001C6EA9" w:rsidRPr="00CD1AA1" w:rsidRDefault="001C6EA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Imperialism is a theory that refers to a very specific historical conjuncture, the period between 1880 and 1910. It attempts to provide answers to major and crucial political questions. The specific conceptual framework concerns the </w:t>
      </w:r>
      <w:r w:rsidRPr="00CD1AA1">
        <w:rPr>
          <w:rFonts w:ascii="Times New Roman" w:hAnsi="Times New Roman" w:cs="Times New Roman"/>
          <w:i/>
          <w:iCs/>
          <w:sz w:val="24"/>
          <w:szCs w:val="24"/>
        </w:rPr>
        <w:t>inter-imperialist rivalry</w:t>
      </w:r>
      <w:r w:rsidRPr="00CD1AA1">
        <w:rPr>
          <w:rFonts w:ascii="Times New Roman" w:hAnsi="Times New Roman" w:cs="Times New Roman"/>
          <w:sz w:val="24"/>
          <w:szCs w:val="24"/>
        </w:rPr>
        <w:t>. It provides an explanation as to why the inter-imperialist rivalry gained such a momentum as to become the primary motive of foreign policy of many competing states. Under nationalist slogans many nation states, all at the same time, look for geographical expansion and control of other areas, and participate in the “imperialist project” (Smith T., 1981, Smith W. 1982).</w:t>
      </w:r>
    </w:p>
    <w:p w:rsidR="001C6EA9" w:rsidRPr="00CD1AA1" w:rsidRDefault="001C6EA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This phenomenon was in direct conflict with the peaceful arrangements that international capitalist trade was supposed to promote. As long as trade is to benefit all of its participants, it would deter international conflict, not only among industrial nations, but also among industrialised and rural nations, as the </w:t>
      </w:r>
      <w:proofErr w:type="spellStart"/>
      <w:r w:rsidRPr="00CD1AA1">
        <w:rPr>
          <w:rFonts w:ascii="Times New Roman" w:hAnsi="Times New Roman" w:cs="Times New Roman"/>
          <w:sz w:val="24"/>
          <w:szCs w:val="24"/>
        </w:rPr>
        <w:t>Ricardian</w:t>
      </w:r>
      <w:proofErr w:type="spellEnd"/>
      <w:r w:rsidRPr="00CD1AA1">
        <w:rPr>
          <w:rFonts w:ascii="Times New Roman" w:hAnsi="Times New Roman" w:cs="Times New Roman"/>
          <w:sz w:val="24"/>
          <w:szCs w:val="24"/>
        </w:rPr>
        <w:t xml:space="preserve"> theory had underlined, and the </w:t>
      </w:r>
      <w:proofErr w:type="spellStart"/>
      <w:r w:rsidRPr="00CD1AA1">
        <w:rPr>
          <w:rFonts w:ascii="Times New Roman" w:hAnsi="Times New Roman" w:cs="Times New Roman"/>
          <w:sz w:val="24"/>
          <w:szCs w:val="24"/>
        </w:rPr>
        <w:t>Smithian</w:t>
      </w:r>
      <w:proofErr w:type="spellEnd"/>
      <w:r w:rsidRPr="00CD1AA1">
        <w:rPr>
          <w:rFonts w:ascii="Times New Roman" w:hAnsi="Times New Roman" w:cs="Times New Roman"/>
          <w:sz w:val="24"/>
          <w:szCs w:val="24"/>
        </w:rPr>
        <w:t xml:space="preserve"> tradition had before him indicated. Capitalism is inclined to produce peace, rather than war, as industry and free trade would produce wealth for each and every nation directed to its comparative advantage and being part of the free trade process (</w:t>
      </w:r>
      <w:proofErr w:type="spellStart"/>
      <w:r w:rsidRPr="00CD1AA1">
        <w:rPr>
          <w:rFonts w:ascii="Times New Roman" w:hAnsi="Times New Roman" w:cs="Times New Roman"/>
          <w:sz w:val="24"/>
          <w:szCs w:val="24"/>
        </w:rPr>
        <w:t>Psalidopoulos</w:t>
      </w:r>
      <w:proofErr w:type="spellEnd"/>
      <w:r w:rsidRPr="00CD1AA1">
        <w:rPr>
          <w:rFonts w:ascii="Times New Roman" w:hAnsi="Times New Roman" w:cs="Times New Roman"/>
          <w:sz w:val="24"/>
          <w:szCs w:val="24"/>
        </w:rPr>
        <w:t>, 2003).</w:t>
      </w:r>
    </w:p>
    <w:p w:rsidR="001C6EA9" w:rsidRPr="00CD1AA1" w:rsidRDefault="001C6EA9"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In effect, the theory of imperialism is not primarily a theory of the relations between developed and underdeveloped </w:t>
      </w:r>
      <w:proofErr w:type="gramStart"/>
      <w:r w:rsidRPr="00CD1AA1">
        <w:rPr>
          <w:rFonts w:ascii="Times New Roman" w:hAnsi="Times New Roman" w:cs="Times New Roman"/>
          <w:sz w:val="24"/>
          <w:szCs w:val="24"/>
        </w:rPr>
        <w:t>countries,</w:t>
      </w:r>
      <w:proofErr w:type="gramEnd"/>
      <w:r w:rsidRPr="00CD1AA1">
        <w:rPr>
          <w:rFonts w:ascii="Times New Roman" w:hAnsi="Times New Roman" w:cs="Times New Roman"/>
          <w:sz w:val="24"/>
          <w:szCs w:val="24"/>
        </w:rPr>
        <w:t xml:space="preserve"> this is part of the explanation as to why developed economies need to take control of the pre-capitalist underdeveloped world</w:t>
      </w:r>
      <w:r w:rsidR="002B6C22" w:rsidRPr="00CD1AA1">
        <w:rPr>
          <w:rFonts w:ascii="Times New Roman" w:hAnsi="Times New Roman" w:cs="Times New Roman"/>
          <w:sz w:val="24"/>
          <w:szCs w:val="24"/>
        </w:rPr>
        <w:t xml:space="preserve">. It is after the Second World War that imperialism becomes a theory that refers to the relations between developed and underdeveloped countries. Cold War and decolonization brought a new political agenda at the forefront focusing on the issue of development. The western response is a modernization paradigm underlying the </w:t>
      </w:r>
      <w:r w:rsidR="002B6C22" w:rsidRPr="00CD1AA1">
        <w:rPr>
          <w:rFonts w:ascii="Times New Roman" w:hAnsi="Times New Roman" w:cs="Times New Roman"/>
          <w:sz w:val="24"/>
          <w:szCs w:val="24"/>
        </w:rPr>
        <w:lastRenderedPageBreak/>
        <w:t>integration of the underdeveloped world to the processes of open market export oriented strategies. On the other hand, a new set of theories under the heading of dependency, speak of underdevelopment as the historical outcome of these same processes that the modernization paradigm proclaims. In effect, polarization and a cumulative process of a growing gap between centre and periphery is the outcome of the modernization paradigm. Thus, a break with free trade and the world economy is a precondition for development. Imperialism is viewed as a permanent element of capitalism going back to the 16th century.</w:t>
      </w:r>
    </w:p>
    <w:p w:rsidR="002B6C22" w:rsidRPr="00CD1AA1" w:rsidRDefault="002B6C22"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Nowadays imperialism tends to be identified with American imperialism. This idea builds on shift of power in the post-war era. In the aftermath of World War II, US imperialism is present in practically every part of the world. It exercises power through direct or indirect economic, military and political means. The common theme may be the prevention of a communist takeover and this involvement leads to extensive involvement in Latin and Central America, South-East Asia, Middle East and Africa. However, after the collapse of communism, American imperialism seems to continue uninterrupted its established practices. In effect, it may imply that in the post-war era, the American initiatives on the political and economic architecture of the world were capable to produce more sustainable structures.</w:t>
      </w:r>
    </w:p>
    <w:p w:rsidR="000315B8" w:rsidRPr="00CD1AA1" w:rsidRDefault="000315B8" w:rsidP="00CD1AA1">
      <w:pPr>
        <w:pStyle w:val="NoSpacing"/>
        <w:spacing w:line="360" w:lineRule="auto"/>
        <w:jc w:val="both"/>
        <w:rPr>
          <w:rFonts w:ascii="Times New Roman" w:hAnsi="Times New Roman" w:cs="Times New Roman"/>
          <w:sz w:val="24"/>
          <w:szCs w:val="24"/>
        </w:rPr>
      </w:pPr>
    </w:p>
    <w:p w:rsidR="000315B8" w:rsidRDefault="000315B8"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Fundamental aim of US Imperialism in the Middle East</w:t>
      </w:r>
    </w:p>
    <w:p w:rsidR="00204F7B" w:rsidRPr="00CD1AA1" w:rsidRDefault="00204F7B" w:rsidP="00CD1AA1">
      <w:pPr>
        <w:pStyle w:val="NoSpacing"/>
        <w:spacing w:line="360" w:lineRule="auto"/>
        <w:jc w:val="both"/>
        <w:rPr>
          <w:rFonts w:ascii="Times New Roman" w:hAnsi="Times New Roman" w:cs="Times New Roman"/>
          <w:b/>
          <w:sz w:val="24"/>
          <w:szCs w:val="24"/>
        </w:rPr>
      </w:pPr>
    </w:p>
    <w:p w:rsidR="00F04D1C" w:rsidRPr="00CD1AA1" w:rsidRDefault="00F04D1C" w:rsidP="00204F7B">
      <w:pPr>
        <w:pStyle w:val="NoSpacing"/>
        <w:tabs>
          <w:tab w:val="left" w:pos="7797"/>
        </w:tabs>
        <w:spacing w:line="360" w:lineRule="auto"/>
        <w:ind w:left="851" w:right="828"/>
        <w:jc w:val="both"/>
        <w:rPr>
          <w:rFonts w:ascii="Times New Roman" w:hAnsi="Times New Roman" w:cs="Times New Roman"/>
          <w:sz w:val="24"/>
          <w:szCs w:val="24"/>
        </w:rPr>
      </w:pPr>
      <w:r w:rsidRPr="00CD1AA1">
        <w:rPr>
          <w:rFonts w:ascii="Times New Roman" w:hAnsi="Times New Roman" w:cs="Times New Roman"/>
          <w:sz w:val="24"/>
          <w:szCs w:val="24"/>
        </w:rPr>
        <w:t>Let our position be absolutely clear: An attempt by any outside force to gain control of the Persian Gulf region will be regarded as an assault on the vital interests of the United States of America, and such an assault will be repelled by any means necessary, including military force.—</w:t>
      </w:r>
    </w:p>
    <w:p w:rsidR="00204F7B" w:rsidRDefault="00204F7B" w:rsidP="00CD1AA1">
      <w:pPr>
        <w:pStyle w:val="NoSpacing"/>
        <w:spacing w:line="360" w:lineRule="auto"/>
        <w:jc w:val="both"/>
        <w:rPr>
          <w:rFonts w:ascii="Times New Roman" w:hAnsi="Times New Roman" w:cs="Times New Roman"/>
          <w:sz w:val="24"/>
          <w:szCs w:val="24"/>
        </w:rPr>
      </w:pPr>
    </w:p>
    <w:p w:rsidR="00F04D1C" w:rsidRPr="00CD1AA1" w:rsidRDefault="00F04D1C" w:rsidP="00204F7B">
      <w:pPr>
        <w:pStyle w:val="NoSpacing"/>
        <w:spacing w:line="360" w:lineRule="auto"/>
        <w:ind w:left="131" w:firstLine="720"/>
        <w:jc w:val="both"/>
        <w:rPr>
          <w:rFonts w:ascii="Times New Roman" w:hAnsi="Times New Roman" w:cs="Times New Roman"/>
          <w:sz w:val="24"/>
          <w:szCs w:val="24"/>
        </w:rPr>
      </w:pPr>
      <w:r w:rsidRPr="00CD1AA1">
        <w:rPr>
          <w:rFonts w:ascii="Times New Roman" w:hAnsi="Times New Roman" w:cs="Times New Roman"/>
          <w:sz w:val="24"/>
          <w:szCs w:val="24"/>
        </w:rPr>
        <w:t>Jimmy Carter, state of the union address, Jan. 23, 1980</w:t>
      </w:r>
    </w:p>
    <w:p w:rsidR="00204F7B" w:rsidRDefault="00204F7B" w:rsidP="00CD1AA1">
      <w:pPr>
        <w:pStyle w:val="NoSpacing"/>
        <w:spacing w:line="360" w:lineRule="auto"/>
        <w:jc w:val="both"/>
        <w:rPr>
          <w:rFonts w:ascii="Times New Roman" w:hAnsi="Times New Roman" w:cs="Times New Roman"/>
          <w:sz w:val="24"/>
          <w:szCs w:val="24"/>
        </w:rPr>
      </w:pPr>
    </w:p>
    <w:p w:rsidR="000315B8" w:rsidRPr="00CD1AA1" w:rsidRDefault="00F04D1C"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Middle Eastern oil has enchanted global powers and global capital since the early twentieth century. Its allure has been particularly powerful for the United States. The American romance began in earnest in the 1930s, when geologists working for Standard Oil of California discovered commercial quantities of oil on the eastern shores of Saudi Arabia. In the years that followed, enchantment turned into obsession. Shortly after World War II it became clear that oil was more than merely a coveted industrial </w:t>
      </w:r>
      <w:r w:rsidRPr="00CD1AA1">
        <w:rPr>
          <w:rFonts w:ascii="Times New Roman" w:hAnsi="Times New Roman" w:cs="Times New Roman"/>
          <w:sz w:val="24"/>
          <w:szCs w:val="24"/>
        </w:rPr>
        <w:lastRenderedPageBreak/>
        <w:t>commodity. The most visible and celebrated event in that history occurred when Franklin D. Roosevelt hosted ‘</w:t>
      </w:r>
      <w:proofErr w:type="spellStart"/>
      <w:r w:rsidRPr="00CD1AA1">
        <w:rPr>
          <w:rFonts w:ascii="Times New Roman" w:hAnsi="Times New Roman" w:cs="Times New Roman"/>
          <w:sz w:val="24"/>
          <w:szCs w:val="24"/>
        </w:rPr>
        <w:t>Abd</w:t>
      </w:r>
      <w:proofErr w:type="spellEnd"/>
      <w:r w:rsidRPr="00CD1AA1">
        <w:rPr>
          <w:rFonts w:ascii="Times New Roman" w:hAnsi="Times New Roman" w:cs="Times New Roman"/>
          <w:sz w:val="24"/>
          <w:szCs w:val="24"/>
        </w:rPr>
        <w:t xml:space="preserve"> al-‘Aziz </w:t>
      </w:r>
      <w:proofErr w:type="spellStart"/>
      <w:r w:rsidRPr="00CD1AA1">
        <w:rPr>
          <w:rFonts w:ascii="Times New Roman" w:hAnsi="Times New Roman" w:cs="Times New Roman"/>
          <w:sz w:val="24"/>
          <w:szCs w:val="24"/>
        </w:rPr>
        <w:t>Ibn</w:t>
      </w:r>
      <w:proofErr w:type="spellEnd"/>
      <w:r w:rsidRPr="00CD1AA1">
        <w:rPr>
          <w:rFonts w:ascii="Times New Roman" w:hAnsi="Times New Roman" w:cs="Times New Roman"/>
          <w:sz w:val="24"/>
          <w:szCs w:val="24"/>
        </w:rPr>
        <w:t xml:space="preserve"> Saud, the founding monarch of Saudi Arabia, aboard the </w:t>
      </w:r>
      <w:r w:rsidRPr="00CD1AA1">
        <w:rPr>
          <w:rStyle w:val="sc"/>
          <w:rFonts w:ascii="Times New Roman" w:hAnsi="Times New Roman" w:cs="Times New Roman"/>
          <w:sz w:val="24"/>
          <w:szCs w:val="24"/>
        </w:rPr>
        <w:t>USS</w:t>
      </w:r>
      <w:r w:rsidRPr="00CD1AA1">
        <w:rPr>
          <w:rFonts w:ascii="Times New Roman" w:hAnsi="Times New Roman" w:cs="Times New Roman"/>
          <w:sz w:val="24"/>
          <w:szCs w:val="24"/>
        </w:rPr>
        <w:t xml:space="preserve"> </w:t>
      </w:r>
      <w:r w:rsidRPr="00CD1AA1">
        <w:rPr>
          <w:rStyle w:val="Emphasis"/>
          <w:rFonts w:ascii="Times New Roman" w:hAnsi="Times New Roman" w:cs="Times New Roman"/>
          <w:sz w:val="24"/>
          <w:szCs w:val="24"/>
        </w:rPr>
        <w:t>Quincy</w:t>
      </w:r>
      <w:r w:rsidRPr="00CD1AA1">
        <w:rPr>
          <w:rFonts w:ascii="Times New Roman" w:hAnsi="Times New Roman" w:cs="Times New Roman"/>
          <w:sz w:val="24"/>
          <w:szCs w:val="24"/>
        </w:rPr>
        <w:t xml:space="preserve"> on Egypt’s Great Bitter Lake in February 1945. The meeting permanently linked Middle Eastern oil with American national security. It also helped forge one of the twentieth century’s most important strategic relationships, in which the Saudis would supply cheap oil to global markets in exchange for American protection. A bargain was made. And so too was a future tinderbox</w:t>
      </w:r>
      <w:r w:rsidR="00C552C5" w:rsidRPr="00CD1AA1">
        <w:rPr>
          <w:rFonts w:ascii="Times New Roman" w:hAnsi="Times New Roman" w:cs="Times New Roman"/>
          <w:sz w:val="24"/>
          <w:szCs w:val="24"/>
        </w:rPr>
        <w:t xml:space="preserve"> (</w:t>
      </w:r>
      <w:proofErr w:type="spellStart"/>
      <w:r w:rsidR="00C552C5" w:rsidRPr="00CD1AA1">
        <w:rPr>
          <w:rFonts w:ascii="Times New Roman" w:hAnsi="Times New Roman" w:cs="Times New Roman"/>
          <w:sz w:val="24"/>
          <w:szCs w:val="24"/>
        </w:rPr>
        <w:t>Yergin</w:t>
      </w:r>
      <w:proofErr w:type="spellEnd"/>
      <w:r w:rsidR="00C552C5" w:rsidRPr="00CD1AA1">
        <w:rPr>
          <w:rFonts w:ascii="Times New Roman" w:hAnsi="Times New Roman" w:cs="Times New Roman"/>
          <w:sz w:val="24"/>
          <w:szCs w:val="24"/>
        </w:rPr>
        <w:t>, D. 2008)</w:t>
      </w:r>
      <w:r w:rsidRPr="00CD1AA1">
        <w:rPr>
          <w:rFonts w:ascii="Times New Roman" w:hAnsi="Times New Roman" w:cs="Times New Roman"/>
          <w:sz w:val="24"/>
          <w:szCs w:val="24"/>
        </w:rPr>
        <w:t>.</w:t>
      </w:r>
    </w:p>
    <w:p w:rsidR="00C552C5" w:rsidRPr="00CD1AA1" w:rsidRDefault="00C552C5"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Over the course of the twentieth century, preserving the security not just of Saudi Arabia but of the entire Persian Gulf region and the flow of Middle Eastern oil were among the United States’ chief political-economic concerns</w:t>
      </w:r>
      <w:r w:rsidR="00AA5491" w:rsidRPr="00CD1AA1">
        <w:rPr>
          <w:rFonts w:ascii="Times New Roman" w:hAnsi="Times New Roman" w:cs="Times New Roman"/>
          <w:sz w:val="24"/>
          <w:szCs w:val="24"/>
        </w:rPr>
        <w:t xml:space="preserve"> (Mitchell, T., 2002)</w:t>
      </w:r>
      <w:r w:rsidRPr="00CD1AA1">
        <w:rPr>
          <w:rFonts w:ascii="Times New Roman" w:hAnsi="Times New Roman" w:cs="Times New Roman"/>
          <w:sz w:val="24"/>
          <w:szCs w:val="24"/>
        </w:rPr>
        <w:t>. The pursuit of American power in the Gulf has been fraught with peril and has proved costly in terms of both blood and treasure. Oil has flowed, although not without difficulty. Since the late 1970s the Gulf has been rocked by revolution and almost permanent war. Security, if measured by the absence of conflict, has been elusive, and safeguarding the Persian Gulf and the region’s oil producers has meant increasingly more direct and dearer forms of U.S. intervention.</w:t>
      </w:r>
    </w:p>
    <w:p w:rsidR="00AA5491" w:rsidRPr="00CD1AA1" w:rsidRDefault="0025370A"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The U.S.-led invasion of Iraq in 2003 and the American military occupation there represented only the latest stage of American imperialism in the Middle East. While more considerable in scale, duration, and devastation than previous military misadventures in the region, the Iraq War was the outgrowth of several decades of strategic thinking and policy making about oil. It is true, of course, that terrorism and especially the attacks of September 11, 2001, helped accelerate the drive to war in 2003, but to focus too much on 9/11 is to overlook and discount the ways that oil and oil producers have long been militarized, the role oil has played in regional confrontation for almost four decades, and the connections between the most recent confrontation with Iraq and those of the past (Jones, T.C. 2012). Oil and war have become increasingly interconnected in the Middle East. Indeed, that relationship has become a seemingly permanent one. This outcome was not inevitable; the United States has not only been mired in the middle, but its approach to oil has also abetted the outcome.</w:t>
      </w:r>
    </w:p>
    <w:p w:rsidR="0025370A" w:rsidRPr="00CD1AA1" w:rsidRDefault="0025370A" w:rsidP="00CD1AA1">
      <w:pPr>
        <w:pStyle w:val="NoSpacing"/>
        <w:spacing w:line="360" w:lineRule="auto"/>
        <w:jc w:val="both"/>
        <w:rPr>
          <w:rFonts w:ascii="Times New Roman" w:hAnsi="Times New Roman" w:cs="Times New Roman"/>
          <w:sz w:val="24"/>
          <w:szCs w:val="24"/>
        </w:rPr>
      </w:pPr>
    </w:p>
    <w:p w:rsidR="000E1984" w:rsidRPr="00CD1AA1" w:rsidRDefault="000315B8"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CIA Covert Operation in Syria</w:t>
      </w:r>
    </w:p>
    <w:p w:rsidR="00204F7B" w:rsidRDefault="00204F7B" w:rsidP="00204F7B">
      <w:pPr>
        <w:pStyle w:val="NoSpacing"/>
        <w:spacing w:line="360" w:lineRule="auto"/>
        <w:ind w:firstLine="720"/>
        <w:jc w:val="both"/>
        <w:rPr>
          <w:rFonts w:ascii="Times New Roman" w:hAnsi="Times New Roman" w:cs="Times New Roman"/>
          <w:sz w:val="24"/>
          <w:szCs w:val="24"/>
        </w:rPr>
      </w:pP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The relationship of the American government to ISIS follows a traditional pattern, including its relationship to Al Qaeda and Osama Bin Laden. Like Al Qaeda, ISIS is a </w:t>
      </w:r>
      <w:r w:rsidRPr="00CD1AA1">
        <w:rPr>
          <w:rFonts w:ascii="Times New Roman" w:hAnsi="Times New Roman" w:cs="Times New Roman"/>
          <w:sz w:val="24"/>
          <w:szCs w:val="24"/>
        </w:rPr>
        <w:lastRenderedPageBreak/>
        <w:t>product of US intervention—the former in Afghanistan as part of the proxy war with the Soviet Union in the 1980s, and the latter in Syria and Iraq. In its efforts to assert control over the Middle East and Central Asia, the American ruling class has invariably relied on the most backward, reactionary elements. (See, ISIS atrocities and US imperialism).</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The US, the major European powers, and their regional allies such as Saudi Arabia and Qatar, have all lent substantial military, political and financial support to anti-Assad groups in Syria, much to the benefit of ISIS and other extremist outfits.</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Under both the George W. Bush and Obama administrations, the American government </w:t>
      </w:r>
      <w:proofErr w:type="spellStart"/>
      <w:r w:rsidRPr="00CD1AA1">
        <w:rPr>
          <w:rFonts w:ascii="Times New Roman" w:hAnsi="Times New Roman" w:cs="Times New Roman"/>
          <w:sz w:val="24"/>
          <w:szCs w:val="24"/>
        </w:rPr>
        <w:t>funneled</w:t>
      </w:r>
      <w:proofErr w:type="spellEnd"/>
      <w:r w:rsidRPr="00CD1AA1">
        <w:rPr>
          <w:rFonts w:ascii="Times New Roman" w:hAnsi="Times New Roman" w:cs="Times New Roman"/>
          <w:sz w:val="24"/>
          <w:szCs w:val="24"/>
        </w:rPr>
        <w:t xml:space="preserve"> money to Syrian opposition forces as a part of a general policy aimed at the overthrow of the Assad regime. One significant outcome of the strategy for destabilizing Syria has been the growth of Sunni extremist organizations such as ISIS.</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US diplomatic cables published by </w:t>
      </w:r>
      <w:proofErr w:type="spellStart"/>
      <w:r w:rsidRPr="00CD1AA1">
        <w:rPr>
          <w:rFonts w:ascii="Times New Roman" w:hAnsi="Times New Roman" w:cs="Times New Roman"/>
          <w:sz w:val="24"/>
          <w:szCs w:val="24"/>
        </w:rPr>
        <w:t>WikiLeaks</w:t>
      </w:r>
      <w:proofErr w:type="spellEnd"/>
      <w:r w:rsidRPr="00CD1AA1">
        <w:rPr>
          <w:rFonts w:ascii="Times New Roman" w:hAnsi="Times New Roman" w:cs="Times New Roman"/>
          <w:sz w:val="24"/>
          <w:szCs w:val="24"/>
        </w:rPr>
        <w:t xml:space="preserve"> revealed that between 2006 and 2010, the State Department provided $6 million to an Islamic group, the Movement for Justice and Development (MJD) set up by Syrian exiles in London. The money was used by the MJD to fund their satellite news operation, </w:t>
      </w:r>
      <w:proofErr w:type="spellStart"/>
      <w:r w:rsidRPr="00CD1AA1">
        <w:rPr>
          <w:rFonts w:ascii="Times New Roman" w:hAnsi="Times New Roman" w:cs="Times New Roman"/>
          <w:sz w:val="24"/>
          <w:szCs w:val="24"/>
        </w:rPr>
        <w:t>Barada</w:t>
      </w:r>
      <w:proofErr w:type="spellEnd"/>
      <w:r w:rsidRPr="00CD1AA1">
        <w:rPr>
          <w:rFonts w:ascii="Times New Roman" w:hAnsi="Times New Roman" w:cs="Times New Roman"/>
          <w:sz w:val="24"/>
          <w:szCs w:val="24"/>
        </w:rPr>
        <w:t xml:space="preserve"> TV, as well as activities inside Syria.</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 diplomatic cable from December of 2006 laid out the State Department’s plans for antagonizing the Assad regime and destabilizing Syria that included promoting former Syrian Vice President Abdul </w:t>
      </w:r>
      <w:proofErr w:type="spellStart"/>
      <w:r w:rsidRPr="00CD1AA1">
        <w:rPr>
          <w:rFonts w:ascii="Times New Roman" w:hAnsi="Times New Roman" w:cs="Times New Roman"/>
          <w:sz w:val="24"/>
          <w:szCs w:val="24"/>
        </w:rPr>
        <w:t>Halim</w:t>
      </w:r>
      <w:proofErr w:type="spellEnd"/>
      <w:r w:rsidRPr="00CD1AA1">
        <w:rPr>
          <w:rFonts w:ascii="Times New Roman" w:hAnsi="Times New Roman" w:cs="Times New Roman"/>
          <w:sz w:val="24"/>
          <w:szCs w:val="24"/>
        </w:rPr>
        <w:t xml:space="preserve"> </w:t>
      </w:r>
      <w:proofErr w:type="spellStart"/>
      <w:r w:rsidRPr="00CD1AA1">
        <w:rPr>
          <w:rFonts w:ascii="Times New Roman" w:hAnsi="Times New Roman" w:cs="Times New Roman"/>
          <w:sz w:val="24"/>
          <w:szCs w:val="24"/>
        </w:rPr>
        <w:t>Khaddam</w:t>
      </w:r>
      <w:proofErr w:type="spellEnd"/>
      <w:r w:rsidRPr="00CD1AA1">
        <w:rPr>
          <w:rFonts w:ascii="Times New Roman" w:hAnsi="Times New Roman" w:cs="Times New Roman"/>
          <w:sz w:val="24"/>
          <w:szCs w:val="24"/>
        </w:rPr>
        <w:t xml:space="preserve"> and his National Salvation Front.</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With the onset of hostilities in Syria in 2011, the CIA began a major gunrunning and military training operation under the guise of providing non-lethal aid to the so-called moderates in the Free Syrian Army (FSA).</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The covert CIA operation involved Saudi Arabia, Qatar, and Turkey purchasing weapons which have then been </w:t>
      </w:r>
      <w:proofErr w:type="spellStart"/>
      <w:r w:rsidRPr="00CD1AA1">
        <w:rPr>
          <w:rFonts w:ascii="Times New Roman" w:hAnsi="Times New Roman" w:cs="Times New Roman"/>
          <w:sz w:val="24"/>
          <w:szCs w:val="24"/>
        </w:rPr>
        <w:t>funneled</w:t>
      </w:r>
      <w:proofErr w:type="spellEnd"/>
      <w:r w:rsidRPr="00CD1AA1">
        <w:rPr>
          <w:rFonts w:ascii="Times New Roman" w:hAnsi="Times New Roman" w:cs="Times New Roman"/>
          <w:sz w:val="24"/>
          <w:szCs w:val="24"/>
        </w:rPr>
        <w:t xml:space="preserve"> across the Turkish border into northern Syria and distributed by intermediaries including the Syrian Muslim Brotherhood. Weapons caches are known to have been smuggled into Syria from Libya, Croatia, and Sudan.</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This intervention of the CIA has flooded Syria with automatic rifles, rocket-propelled grenades and millions of rounds of ammunition, as well as antitank and antiaircraft missiles.</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According to C.J. </w:t>
      </w:r>
      <w:proofErr w:type="spellStart"/>
      <w:r w:rsidRPr="00CD1AA1">
        <w:rPr>
          <w:rFonts w:ascii="Times New Roman" w:hAnsi="Times New Roman" w:cs="Times New Roman"/>
          <w:sz w:val="24"/>
          <w:szCs w:val="24"/>
        </w:rPr>
        <w:t>Chivers</w:t>
      </w:r>
      <w:proofErr w:type="spellEnd"/>
      <w:r w:rsidRPr="00CD1AA1">
        <w:rPr>
          <w:rFonts w:ascii="Times New Roman" w:hAnsi="Times New Roman" w:cs="Times New Roman"/>
          <w:sz w:val="24"/>
          <w:szCs w:val="24"/>
        </w:rPr>
        <w:t xml:space="preserve">, reporting for the </w:t>
      </w:r>
      <w:r w:rsidRPr="00CD1AA1">
        <w:rPr>
          <w:rStyle w:val="Emphasis"/>
          <w:rFonts w:ascii="Times New Roman" w:hAnsi="Times New Roman" w:cs="Times New Roman"/>
          <w:sz w:val="24"/>
          <w:szCs w:val="24"/>
        </w:rPr>
        <w:t>New York Times</w:t>
      </w:r>
      <w:r w:rsidRPr="00CD1AA1">
        <w:rPr>
          <w:rFonts w:ascii="Times New Roman" w:hAnsi="Times New Roman" w:cs="Times New Roman"/>
          <w:sz w:val="24"/>
          <w:szCs w:val="24"/>
        </w:rPr>
        <w:t>, hundreds of military cargo flights from Saudi Arabia and Qatar to Jordan and Turkey delivered at least 3,500 tons of military equipment into Syria between November 2012 and March 2013, through distribution networks set up and overseen by the CIA.</w:t>
      </w:r>
      <w:r w:rsidR="00204F7B">
        <w:rPr>
          <w:rFonts w:ascii="Times New Roman" w:hAnsi="Times New Roman" w:cs="Times New Roman"/>
          <w:sz w:val="24"/>
          <w:szCs w:val="24"/>
        </w:rPr>
        <w:t xml:space="preserve"> </w:t>
      </w:r>
      <w:r w:rsidRPr="00CD1AA1">
        <w:rPr>
          <w:rFonts w:ascii="Times New Roman" w:hAnsi="Times New Roman" w:cs="Times New Roman"/>
          <w:sz w:val="24"/>
          <w:szCs w:val="24"/>
        </w:rPr>
        <w:t xml:space="preserve">Seymour </w:t>
      </w:r>
      <w:proofErr w:type="spellStart"/>
      <w:r w:rsidRPr="00CD1AA1">
        <w:rPr>
          <w:rFonts w:ascii="Times New Roman" w:hAnsi="Times New Roman" w:cs="Times New Roman"/>
          <w:sz w:val="24"/>
          <w:szCs w:val="24"/>
        </w:rPr>
        <w:t>Hersh</w:t>
      </w:r>
      <w:proofErr w:type="spellEnd"/>
      <w:r w:rsidRPr="00CD1AA1">
        <w:rPr>
          <w:rFonts w:ascii="Times New Roman" w:hAnsi="Times New Roman" w:cs="Times New Roman"/>
          <w:sz w:val="24"/>
          <w:szCs w:val="24"/>
        </w:rPr>
        <w:t xml:space="preserve">, in an April 2014 </w:t>
      </w:r>
      <w:r w:rsidRPr="00CD1AA1">
        <w:rPr>
          <w:rStyle w:val="Emphasis"/>
          <w:rFonts w:ascii="Times New Roman" w:hAnsi="Times New Roman" w:cs="Times New Roman"/>
          <w:sz w:val="24"/>
          <w:szCs w:val="24"/>
        </w:rPr>
        <w:t>London Review of Book</w:t>
      </w:r>
      <w:r w:rsidRPr="00CD1AA1">
        <w:rPr>
          <w:rFonts w:ascii="Times New Roman" w:hAnsi="Times New Roman" w:cs="Times New Roman"/>
          <w:sz w:val="24"/>
          <w:szCs w:val="24"/>
        </w:rPr>
        <w:t xml:space="preserve"> s article, detailed the operation of the “rat line” set up by the CIA to transport fighters and weapons from Libya into Syria.</w:t>
      </w:r>
      <w:r w:rsidR="00204F7B">
        <w:rPr>
          <w:rFonts w:ascii="Times New Roman" w:hAnsi="Times New Roman" w:cs="Times New Roman"/>
          <w:sz w:val="24"/>
          <w:szCs w:val="24"/>
        </w:rPr>
        <w:t xml:space="preserve"> </w:t>
      </w:r>
      <w:r w:rsidRPr="00CD1AA1">
        <w:rPr>
          <w:rFonts w:ascii="Times New Roman" w:hAnsi="Times New Roman" w:cs="Times New Roman"/>
          <w:sz w:val="24"/>
          <w:szCs w:val="24"/>
        </w:rPr>
        <w:t xml:space="preserve">According to </w:t>
      </w:r>
      <w:proofErr w:type="spellStart"/>
      <w:r w:rsidRPr="00CD1AA1">
        <w:rPr>
          <w:rFonts w:ascii="Times New Roman" w:hAnsi="Times New Roman" w:cs="Times New Roman"/>
          <w:sz w:val="24"/>
          <w:szCs w:val="24"/>
        </w:rPr>
        <w:lastRenderedPageBreak/>
        <w:t>Hersh</w:t>
      </w:r>
      <w:proofErr w:type="spellEnd"/>
      <w:r w:rsidRPr="00CD1AA1">
        <w:rPr>
          <w:rFonts w:ascii="Times New Roman" w:hAnsi="Times New Roman" w:cs="Times New Roman"/>
          <w:sz w:val="24"/>
          <w:szCs w:val="24"/>
        </w:rPr>
        <w:t xml:space="preserve">, the operation was overseen by then CIA Director David </w:t>
      </w:r>
      <w:proofErr w:type="spellStart"/>
      <w:r w:rsidRPr="00CD1AA1">
        <w:rPr>
          <w:rFonts w:ascii="Times New Roman" w:hAnsi="Times New Roman" w:cs="Times New Roman"/>
          <w:sz w:val="24"/>
          <w:szCs w:val="24"/>
        </w:rPr>
        <w:t>Petraeus</w:t>
      </w:r>
      <w:proofErr w:type="spellEnd"/>
      <w:r w:rsidRPr="00CD1AA1">
        <w:rPr>
          <w:rFonts w:ascii="Times New Roman" w:hAnsi="Times New Roman" w:cs="Times New Roman"/>
          <w:sz w:val="24"/>
          <w:szCs w:val="24"/>
        </w:rPr>
        <w:t>, and the Benghazi consulate, which came under attack on September 11, 2012, was being used to provide cover for the transit of weaponry.</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Funding for the CIA operation, according to </w:t>
      </w:r>
      <w:proofErr w:type="spellStart"/>
      <w:r w:rsidRPr="00CD1AA1">
        <w:rPr>
          <w:rFonts w:ascii="Times New Roman" w:hAnsi="Times New Roman" w:cs="Times New Roman"/>
          <w:sz w:val="24"/>
          <w:szCs w:val="24"/>
        </w:rPr>
        <w:t>Hersh</w:t>
      </w:r>
      <w:proofErr w:type="spellEnd"/>
      <w:r w:rsidRPr="00CD1AA1">
        <w:rPr>
          <w:rFonts w:ascii="Times New Roman" w:hAnsi="Times New Roman" w:cs="Times New Roman"/>
          <w:sz w:val="24"/>
          <w:szCs w:val="24"/>
        </w:rPr>
        <w:t>, was officially overseen by the British intelligence agents from MI6. Retired US soldiers were hired by front companies to procure and transport the weapons to Syria. The CIA shut down the operation after the Benghazi consulate attack, but arms and fighters continued to flow into Syria.</w:t>
      </w:r>
      <w:r w:rsidR="00204F7B">
        <w:rPr>
          <w:rFonts w:ascii="Times New Roman" w:hAnsi="Times New Roman" w:cs="Times New Roman"/>
          <w:sz w:val="24"/>
          <w:szCs w:val="24"/>
        </w:rPr>
        <w:t xml:space="preserve"> </w:t>
      </w:r>
      <w:r w:rsidRPr="00CD1AA1">
        <w:rPr>
          <w:rFonts w:ascii="Times New Roman" w:hAnsi="Times New Roman" w:cs="Times New Roman"/>
          <w:sz w:val="24"/>
          <w:szCs w:val="24"/>
        </w:rPr>
        <w:t xml:space="preserve">While supposedly intended for the rebels in the FSA, a significant number of these weapons ended up in the hands of ISIS and other Islamic fundamentalist groups, including the Al </w:t>
      </w:r>
      <w:proofErr w:type="spellStart"/>
      <w:r w:rsidRPr="00CD1AA1">
        <w:rPr>
          <w:rFonts w:ascii="Times New Roman" w:hAnsi="Times New Roman" w:cs="Times New Roman"/>
          <w:sz w:val="24"/>
          <w:szCs w:val="24"/>
        </w:rPr>
        <w:t>Nusra</w:t>
      </w:r>
      <w:proofErr w:type="spellEnd"/>
      <w:r w:rsidRPr="00CD1AA1">
        <w:rPr>
          <w:rFonts w:ascii="Times New Roman" w:hAnsi="Times New Roman" w:cs="Times New Roman"/>
          <w:sz w:val="24"/>
          <w:szCs w:val="24"/>
        </w:rPr>
        <w:t xml:space="preserve"> Front, the Syrian affiliate of Al-Qaeda.</w:t>
      </w:r>
    </w:p>
    <w:p w:rsidR="000E1984" w:rsidRPr="00CD1AA1" w:rsidRDefault="000E1984" w:rsidP="00204F7B">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According to David Sanger, writing in the </w:t>
      </w:r>
      <w:r w:rsidRPr="00CD1AA1">
        <w:rPr>
          <w:rStyle w:val="Emphasis"/>
          <w:rFonts w:ascii="Times New Roman" w:hAnsi="Times New Roman" w:cs="Times New Roman"/>
          <w:sz w:val="24"/>
          <w:szCs w:val="24"/>
        </w:rPr>
        <w:t>New York Times,</w:t>
      </w:r>
      <w:r w:rsidRPr="00CD1AA1">
        <w:rPr>
          <w:rFonts w:ascii="Times New Roman" w:hAnsi="Times New Roman" w:cs="Times New Roman"/>
          <w:sz w:val="24"/>
          <w:szCs w:val="24"/>
        </w:rPr>
        <w:t xml:space="preserve"> American officials and Middle Eastern diplomats knew that most of the arms being smuggled into Syria throughout 2012 had ended up in the hands of “hard-line Islamic jihadists.” Nevertheless, the program to flood weapons into Syria and train rebel fighters continued.</w:t>
      </w:r>
    </w:p>
    <w:p w:rsidR="000E1984" w:rsidRPr="00CD1AA1" w:rsidRDefault="000E1984"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 large cache of weapons from Croatia smuggled into Syria through Jordan in February 2013 ultimately ended up in the hands of ISIS fighters and other groups including </w:t>
      </w:r>
      <w:proofErr w:type="spellStart"/>
      <w:r w:rsidRPr="00CD1AA1">
        <w:rPr>
          <w:rFonts w:ascii="Times New Roman" w:hAnsi="Times New Roman" w:cs="Times New Roman"/>
          <w:sz w:val="24"/>
          <w:szCs w:val="24"/>
        </w:rPr>
        <w:t>Ahrar</w:t>
      </w:r>
      <w:proofErr w:type="spellEnd"/>
      <w:r w:rsidRPr="00CD1AA1">
        <w:rPr>
          <w:rFonts w:ascii="Times New Roman" w:hAnsi="Times New Roman" w:cs="Times New Roman"/>
          <w:sz w:val="24"/>
          <w:szCs w:val="24"/>
        </w:rPr>
        <w:t xml:space="preserve"> al-Sham. ISIS fighters deployed a Croatian M79 </w:t>
      </w:r>
      <w:proofErr w:type="spellStart"/>
      <w:r w:rsidRPr="00CD1AA1">
        <w:rPr>
          <w:rFonts w:ascii="Times New Roman" w:hAnsi="Times New Roman" w:cs="Times New Roman"/>
          <w:sz w:val="24"/>
          <w:szCs w:val="24"/>
        </w:rPr>
        <w:t>Osa</w:t>
      </w:r>
      <w:proofErr w:type="spellEnd"/>
      <w:r w:rsidRPr="00CD1AA1">
        <w:rPr>
          <w:rFonts w:ascii="Times New Roman" w:hAnsi="Times New Roman" w:cs="Times New Roman"/>
          <w:sz w:val="24"/>
          <w:szCs w:val="24"/>
        </w:rPr>
        <w:t xml:space="preserve"> anti-tank weapon against the Iraqi army during their campaign in Anbar province. ISIS fighters have also been photographed fighting in Iraq with a Croatian RBG-6 grenade launcher.</w:t>
      </w:r>
      <w:r w:rsidR="00D96D9A">
        <w:rPr>
          <w:rFonts w:ascii="Times New Roman" w:hAnsi="Times New Roman" w:cs="Times New Roman"/>
          <w:sz w:val="24"/>
          <w:szCs w:val="24"/>
        </w:rPr>
        <w:t xml:space="preserve"> </w:t>
      </w:r>
      <w:r w:rsidRPr="00CD1AA1">
        <w:rPr>
          <w:rFonts w:ascii="Times New Roman" w:hAnsi="Times New Roman" w:cs="Times New Roman"/>
          <w:sz w:val="24"/>
          <w:szCs w:val="24"/>
        </w:rPr>
        <w:t xml:space="preserve">Just across the Syrian border in Jordan and Turkey, the CIA and </w:t>
      </w:r>
      <w:proofErr w:type="gramStart"/>
      <w:r w:rsidRPr="00CD1AA1">
        <w:rPr>
          <w:rFonts w:ascii="Times New Roman" w:hAnsi="Times New Roman" w:cs="Times New Roman"/>
          <w:sz w:val="24"/>
          <w:szCs w:val="24"/>
        </w:rPr>
        <w:t>US</w:t>
      </w:r>
      <w:proofErr w:type="gramEnd"/>
      <w:r w:rsidRPr="00CD1AA1">
        <w:rPr>
          <w:rFonts w:ascii="Times New Roman" w:hAnsi="Times New Roman" w:cs="Times New Roman"/>
          <w:sz w:val="24"/>
          <w:szCs w:val="24"/>
        </w:rPr>
        <w:t xml:space="preserve"> military have also been involved providing military training to hundreds of Syrian rebels. In an article last year, the </w:t>
      </w:r>
      <w:r w:rsidRPr="00CD1AA1">
        <w:rPr>
          <w:rStyle w:val="Emphasis"/>
          <w:rFonts w:ascii="Times New Roman" w:hAnsi="Times New Roman" w:cs="Times New Roman"/>
          <w:sz w:val="24"/>
          <w:szCs w:val="24"/>
        </w:rPr>
        <w:t>New York Times</w:t>
      </w:r>
      <w:r w:rsidRPr="00CD1AA1">
        <w:rPr>
          <w:rFonts w:ascii="Times New Roman" w:hAnsi="Times New Roman" w:cs="Times New Roman"/>
          <w:sz w:val="24"/>
          <w:szCs w:val="24"/>
        </w:rPr>
        <w:t xml:space="preserve"> reported that a 50-man cell trained by the CIA in Jordan was dispatched to Syria in September 2013.</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The attempt by American imperialism to draw a hard line between the FSA, which it openly backs, and groups </w:t>
      </w:r>
      <w:r w:rsidR="008445AA" w:rsidRPr="00CD1AA1">
        <w:rPr>
          <w:rFonts w:ascii="Times New Roman" w:hAnsi="Times New Roman" w:cs="Times New Roman"/>
          <w:sz w:val="24"/>
          <w:szCs w:val="24"/>
        </w:rPr>
        <w:t>like ISIS, is a political fraud (Williamson, 2014).</w:t>
      </w:r>
    </w:p>
    <w:p w:rsidR="000E1984" w:rsidRPr="00CD1AA1" w:rsidRDefault="000E1984" w:rsidP="00CD1AA1">
      <w:pPr>
        <w:pStyle w:val="NoSpacing"/>
        <w:spacing w:line="360" w:lineRule="auto"/>
        <w:jc w:val="both"/>
        <w:rPr>
          <w:rFonts w:ascii="Times New Roman" w:hAnsi="Times New Roman" w:cs="Times New Roman"/>
          <w:sz w:val="24"/>
          <w:szCs w:val="24"/>
        </w:rPr>
      </w:pPr>
    </w:p>
    <w:p w:rsidR="000E1984" w:rsidRPr="00CD1AA1" w:rsidRDefault="000E1984"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 xml:space="preserve">Baghdadi and </w:t>
      </w:r>
      <w:proofErr w:type="spellStart"/>
      <w:r w:rsidRPr="00CD1AA1">
        <w:rPr>
          <w:rFonts w:ascii="Times New Roman" w:hAnsi="Times New Roman" w:cs="Times New Roman"/>
          <w:b/>
          <w:sz w:val="24"/>
          <w:szCs w:val="24"/>
        </w:rPr>
        <w:t>Shishani’s</w:t>
      </w:r>
      <w:proofErr w:type="spellEnd"/>
      <w:r w:rsidRPr="00CD1AA1">
        <w:rPr>
          <w:rFonts w:ascii="Times New Roman" w:hAnsi="Times New Roman" w:cs="Times New Roman"/>
          <w:b/>
          <w:sz w:val="24"/>
          <w:szCs w:val="24"/>
        </w:rPr>
        <w:t xml:space="preserve"> US connections</w:t>
      </w:r>
    </w:p>
    <w:p w:rsidR="000E1984" w:rsidRPr="00CD1AA1" w:rsidRDefault="000E1984"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As with Al Qaeda, many of those involved in the organization have a shadowy past, including connections to the United States and its major allies.</w:t>
      </w:r>
      <w:r w:rsidR="00D96D9A">
        <w:rPr>
          <w:rFonts w:ascii="Times New Roman" w:hAnsi="Times New Roman" w:cs="Times New Roman"/>
          <w:sz w:val="24"/>
          <w:szCs w:val="24"/>
        </w:rPr>
        <w:t xml:space="preserve"> </w:t>
      </w:r>
      <w:r w:rsidRPr="00CD1AA1">
        <w:rPr>
          <w:rFonts w:ascii="Times New Roman" w:hAnsi="Times New Roman" w:cs="Times New Roman"/>
          <w:sz w:val="24"/>
          <w:szCs w:val="24"/>
        </w:rPr>
        <w:t xml:space="preserve">Multiple media reports about Abu </w:t>
      </w:r>
      <w:proofErr w:type="spellStart"/>
      <w:r w:rsidRPr="00CD1AA1">
        <w:rPr>
          <w:rFonts w:ascii="Times New Roman" w:hAnsi="Times New Roman" w:cs="Times New Roman"/>
          <w:sz w:val="24"/>
          <w:szCs w:val="24"/>
        </w:rPr>
        <w:t>Bakr</w:t>
      </w:r>
      <w:proofErr w:type="spellEnd"/>
      <w:r w:rsidRPr="00CD1AA1">
        <w:rPr>
          <w:rFonts w:ascii="Times New Roman" w:hAnsi="Times New Roman" w:cs="Times New Roman"/>
          <w:sz w:val="24"/>
          <w:szCs w:val="24"/>
        </w:rPr>
        <w:t xml:space="preserve"> al Baghdadi, the current leader of ISIS, who ascended to the leadership in 2010, have revealed that he has previously been in contact with US authorities.</w:t>
      </w:r>
      <w:r w:rsidR="00CD1AA1">
        <w:rPr>
          <w:rFonts w:ascii="Times New Roman" w:hAnsi="Times New Roman" w:cs="Times New Roman"/>
          <w:sz w:val="24"/>
          <w:szCs w:val="24"/>
        </w:rPr>
        <w:t xml:space="preserve"> </w:t>
      </w:r>
      <w:r w:rsidRPr="00CD1AA1">
        <w:rPr>
          <w:rFonts w:ascii="Times New Roman" w:hAnsi="Times New Roman" w:cs="Times New Roman"/>
          <w:sz w:val="24"/>
          <w:szCs w:val="24"/>
        </w:rPr>
        <w:t xml:space="preserve">This episode of Baghdadi’s history has been largely downplayed in the mainstream media, which prefers to present Baghdadi as a sinister figure with an </w:t>
      </w:r>
      <w:r w:rsidRPr="00CD1AA1">
        <w:rPr>
          <w:rFonts w:ascii="Times New Roman" w:hAnsi="Times New Roman" w:cs="Times New Roman"/>
          <w:sz w:val="24"/>
          <w:szCs w:val="24"/>
        </w:rPr>
        <w:lastRenderedPageBreak/>
        <w:t>unremarkable past. It is likely that Baghdadi’s time in prison played a key role in his rapid rise to the head of the organization.</w:t>
      </w:r>
    </w:p>
    <w:p w:rsidR="000E1984" w:rsidRPr="00CD1AA1" w:rsidRDefault="000E1984" w:rsidP="00CD1AA1">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According to the </w:t>
      </w:r>
      <w:proofErr w:type="spellStart"/>
      <w:r w:rsidRPr="00CD1AA1">
        <w:rPr>
          <w:rFonts w:ascii="Times New Roman" w:hAnsi="Times New Roman" w:cs="Times New Roman"/>
          <w:sz w:val="24"/>
          <w:szCs w:val="24"/>
        </w:rPr>
        <w:t>Defense</w:t>
      </w:r>
      <w:proofErr w:type="spellEnd"/>
      <w:r w:rsidRPr="00CD1AA1">
        <w:rPr>
          <w:rFonts w:ascii="Times New Roman" w:hAnsi="Times New Roman" w:cs="Times New Roman"/>
          <w:sz w:val="24"/>
          <w:szCs w:val="24"/>
        </w:rPr>
        <w:t xml:space="preserve"> Department, Baghdadi was arrested by the US military in February 2004 and held as a civilian detainee at the notorious Camp </w:t>
      </w:r>
      <w:proofErr w:type="spellStart"/>
      <w:r w:rsidRPr="00CD1AA1">
        <w:rPr>
          <w:rFonts w:ascii="Times New Roman" w:hAnsi="Times New Roman" w:cs="Times New Roman"/>
          <w:sz w:val="24"/>
          <w:szCs w:val="24"/>
        </w:rPr>
        <w:t>Bucca</w:t>
      </w:r>
      <w:proofErr w:type="spellEnd"/>
      <w:r w:rsidRPr="00CD1AA1">
        <w:rPr>
          <w:rFonts w:ascii="Times New Roman" w:hAnsi="Times New Roman" w:cs="Times New Roman"/>
          <w:sz w:val="24"/>
          <w:szCs w:val="24"/>
        </w:rPr>
        <w:t xml:space="preserve"> until December 2004 when he was given an unconditional release. However, the former commander of Camp </w:t>
      </w:r>
      <w:proofErr w:type="spellStart"/>
      <w:r w:rsidRPr="00CD1AA1">
        <w:rPr>
          <w:rFonts w:ascii="Times New Roman" w:hAnsi="Times New Roman" w:cs="Times New Roman"/>
          <w:sz w:val="24"/>
          <w:szCs w:val="24"/>
        </w:rPr>
        <w:t>Bucca</w:t>
      </w:r>
      <w:proofErr w:type="spellEnd"/>
      <w:r w:rsidRPr="00CD1AA1">
        <w:rPr>
          <w:rFonts w:ascii="Times New Roman" w:hAnsi="Times New Roman" w:cs="Times New Roman"/>
          <w:sz w:val="24"/>
          <w:szCs w:val="24"/>
        </w:rPr>
        <w:t xml:space="preserve">, Colonel Kenneth King told </w:t>
      </w:r>
      <w:r w:rsidRPr="00CD1AA1">
        <w:rPr>
          <w:rStyle w:val="Emphasis"/>
          <w:rFonts w:ascii="Times New Roman" w:hAnsi="Times New Roman" w:cs="Times New Roman"/>
          <w:sz w:val="24"/>
          <w:szCs w:val="24"/>
        </w:rPr>
        <w:t>The Daily Beast</w:t>
      </w:r>
      <w:r w:rsidRPr="00CD1AA1">
        <w:rPr>
          <w:rFonts w:ascii="Times New Roman" w:hAnsi="Times New Roman" w:cs="Times New Roman"/>
          <w:sz w:val="24"/>
          <w:szCs w:val="24"/>
        </w:rPr>
        <w:t xml:space="preserve"> that Baghdadi was not released from US custody until 2009.</w:t>
      </w:r>
      <w:r w:rsidR="00CD1AA1">
        <w:rPr>
          <w:rFonts w:ascii="Times New Roman" w:hAnsi="Times New Roman" w:cs="Times New Roman"/>
          <w:sz w:val="24"/>
          <w:szCs w:val="24"/>
        </w:rPr>
        <w:t xml:space="preserve"> </w:t>
      </w:r>
      <w:r w:rsidRPr="00CD1AA1">
        <w:rPr>
          <w:rFonts w:ascii="Times New Roman" w:hAnsi="Times New Roman" w:cs="Times New Roman"/>
          <w:sz w:val="24"/>
          <w:szCs w:val="24"/>
        </w:rPr>
        <w:t xml:space="preserve">Baghdadi was named the head of the predecessor group of ISIS, the Islamic State in Iraq, in May 2010, not long after the previous leaders of the organization, Abu Omar al-Baghdadi and Abu </w:t>
      </w:r>
      <w:proofErr w:type="spellStart"/>
      <w:r w:rsidRPr="00CD1AA1">
        <w:rPr>
          <w:rFonts w:ascii="Times New Roman" w:hAnsi="Times New Roman" w:cs="Times New Roman"/>
          <w:sz w:val="24"/>
          <w:szCs w:val="24"/>
        </w:rPr>
        <w:t>Ayyub</w:t>
      </w:r>
      <w:proofErr w:type="spellEnd"/>
      <w:r w:rsidRPr="00CD1AA1">
        <w:rPr>
          <w:rFonts w:ascii="Times New Roman" w:hAnsi="Times New Roman" w:cs="Times New Roman"/>
          <w:sz w:val="24"/>
          <w:szCs w:val="24"/>
        </w:rPr>
        <w:t xml:space="preserve"> al-</w:t>
      </w:r>
      <w:proofErr w:type="spellStart"/>
      <w:r w:rsidRPr="00CD1AA1">
        <w:rPr>
          <w:rFonts w:ascii="Times New Roman" w:hAnsi="Times New Roman" w:cs="Times New Roman"/>
          <w:sz w:val="24"/>
          <w:szCs w:val="24"/>
        </w:rPr>
        <w:t>Masri</w:t>
      </w:r>
      <w:proofErr w:type="spellEnd"/>
      <w:r w:rsidRPr="00CD1AA1">
        <w:rPr>
          <w:rFonts w:ascii="Times New Roman" w:hAnsi="Times New Roman" w:cs="Times New Roman"/>
          <w:sz w:val="24"/>
          <w:szCs w:val="24"/>
        </w:rPr>
        <w:t xml:space="preserve">, were killed in a joint military raid by American and Iraqi forces near </w:t>
      </w:r>
      <w:proofErr w:type="spellStart"/>
      <w:r w:rsidRPr="00CD1AA1">
        <w:rPr>
          <w:rFonts w:ascii="Times New Roman" w:hAnsi="Times New Roman" w:cs="Times New Roman"/>
          <w:sz w:val="24"/>
          <w:szCs w:val="24"/>
        </w:rPr>
        <w:t>Tikrit</w:t>
      </w:r>
      <w:proofErr w:type="spellEnd"/>
      <w:r w:rsidRPr="00CD1AA1">
        <w:rPr>
          <w:rFonts w:ascii="Times New Roman" w:hAnsi="Times New Roman" w:cs="Times New Roman"/>
          <w:sz w:val="24"/>
          <w:szCs w:val="24"/>
        </w:rPr>
        <w:t>.</w:t>
      </w:r>
    </w:p>
    <w:p w:rsidR="000E1984" w:rsidRPr="00CD1AA1" w:rsidRDefault="000E1984" w:rsidP="00CD1AA1">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Another figure with previous ties to the US and its allies is </w:t>
      </w:r>
      <w:proofErr w:type="spellStart"/>
      <w:r w:rsidRPr="00CD1AA1">
        <w:rPr>
          <w:rFonts w:ascii="Times New Roman" w:hAnsi="Times New Roman" w:cs="Times New Roman"/>
          <w:sz w:val="24"/>
          <w:szCs w:val="24"/>
        </w:rPr>
        <w:t>Tarkhan</w:t>
      </w:r>
      <w:proofErr w:type="spellEnd"/>
      <w:r w:rsidRPr="00CD1AA1">
        <w:rPr>
          <w:rFonts w:ascii="Times New Roman" w:hAnsi="Times New Roman" w:cs="Times New Roman"/>
          <w:sz w:val="24"/>
          <w:szCs w:val="24"/>
        </w:rPr>
        <w:t xml:space="preserve"> </w:t>
      </w:r>
      <w:proofErr w:type="spellStart"/>
      <w:r w:rsidRPr="00CD1AA1">
        <w:rPr>
          <w:rFonts w:ascii="Times New Roman" w:hAnsi="Times New Roman" w:cs="Times New Roman"/>
          <w:sz w:val="24"/>
          <w:szCs w:val="24"/>
        </w:rPr>
        <w:t>Batirashvili</w:t>
      </w:r>
      <w:proofErr w:type="spellEnd"/>
      <w:r w:rsidRPr="00CD1AA1">
        <w:rPr>
          <w:rFonts w:ascii="Times New Roman" w:hAnsi="Times New Roman" w:cs="Times New Roman"/>
          <w:sz w:val="24"/>
          <w:szCs w:val="24"/>
        </w:rPr>
        <w:t>, otherwise known as Abu Omar al-</w:t>
      </w:r>
      <w:proofErr w:type="spellStart"/>
      <w:r w:rsidRPr="00CD1AA1">
        <w:rPr>
          <w:rFonts w:ascii="Times New Roman" w:hAnsi="Times New Roman" w:cs="Times New Roman"/>
          <w:sz w:val="24"/>
          <w:szCs w:val="24"/>
        </w:rPr>
        <w:t>Shishani</w:t>
      </w:r>
      <w:proofErr w:type="spellEnd"/>
      <w:r w:rsidRPr="00CD1AA1">
        <w:rPr>
          <w:rFonts w:ascii="Times New Roman" w:hAnsi="Times New Roman" w:cs="Times New Roman"/>
          <w:sz w:val="24"/>
          <w:szCs w:val="24"/>
        </w:rPr>
        <w:t>, an ethnic Chechen from Georgia who became the ISIS commander of the northern sector of Syria in the summer of 2013.</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According to Gordon Hahn of the </w:t>
      </w:r>
      <w:proofErr w:type="spellStart"/>
      <w:r w:rsidRPr="00CD1AA1">
        <w:rPr>
          <w:rFonts w:ascii="Times New Roman" w:hAnsi="Times New Roman" w:cs="Times New Roman"/>
          <w:sz w:val="24"/>
          <w:szCs w:val="24"/>
        </w:rPr>
        <w:t>Center</w:t>
      </w:r>
      <w:proofErr w:type="spellEnd"/>
      <w:r w:rsidRPr="00CD1AA1">
        <w:rPr>
          <w:rFonts w:ascii="Times New Roman" w:hAnsi="Times New Roman" w:cs="Times New Roman"/>
          <w:sz w:val="24"/>
          <w:szCs w:val="24"/>
        </w:rPr>
        <w:t xml:space="preserve"> for Strategic and International Studies, in an interview with NPR on Friday, </w:t>
      </w:r>
      <w:proofErr w:type="spellStart"/>
      <w:r w:rsidRPr="00CD1AA1">
        <w:rPr>
          <w:rFonts w:ascii="Times New Roman" w:hAnsi="Times New Roman" w:cs="Times New Roman"/>
          <w:sz w:val="24"/>
          <w:szCs w:val="24"/>
        </w:rPr>
        <w:t>Shishani</w:t>
      </w:r>
      <w:proofErr w:type="spellEnd"/>
      <w:r w:rsidRPr="00CD1AA1">
        <w:rPr>
          <w:rFonts w:ascii="Times New Roman" w:hAnsi="Times New Roman" w:cs="Times New Roman"/>
          <w:sz w:val="24"/>
          <w:szCs w:val="24"/>
        </w:rPr>
        <w:t xml:space="preserve"> “joined the Georgian Army and became an expert </w:t>
      </w:r>
      <w:proofErr w:type="gramStart"/>
      <w:r w:rsidRPr="00CD1AA1">
        <w:rPr>
          <w:rFonts w:ascii="Times New Roman" w:hAnsi="Times New Roman" w:cs="Times New Roman"/>
          <w:sz w:val="24"/>
          <w:szCs w:val="24"/>
        </w:rPr>
        <w:t>in various weaponry</w:t>
      </w:r>
      <w:proofErr w:type="gramEnd"/>
      <w:r w:rsidRPr="00CD1AA1">
        <w:rPr>
          <w:rFonts w:ascii="Times New Roman" w:hAnsi="Times New Roman" w:cs="Times New Roman"/>
          <w:sz w:val="24"/>
          <w:szCs w:val="24"/>
        </w:rPr>
        <w:t xml:space="preserve"> and was trained under the US train and equip program to prepare Georgian military for counterinsurgency operations and counterterrorist tactics.”</w:t>
      </w:r>
    </w:p>
    <w:p w:rsidR="000E1984" w:rsidRPr="00CD1AA1" w:rsidRDefault="000E1984"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After leaving the Georgian army, </w:t>
      </w:r>
      <w:proofErr w:type="spellStart"/>
      <w:r w:rsidRPr="00CD1AA1">
        <w:rPr>
          <w:rFonts w:ascii="Times New Roman" w:hAnsi="Times New Roman" w:cs="Times New Roman"/>
          <w:sz w:val="24"/>
          <w:szCs w:val="24"/>
        </w:rPr>
        <w:t>Shishani</w:t>
      </w:r>
      <w:proofErr w:type="spellEnd"/>
      <w:r w:rsidRPr="00CD1AA1">
        <w:rPr>
          <w:rFonts w:ascii="Times New Roman" w:hAnsi="Times New Roman" w:cs="Times New Roman"/>
          <w:sz w:val="24"/>
          <w:szCs w:val="24"/>
        </w:rPr>
        <w:t xml:space="preserve"> was arrested for illegally storing weapons, spent three years in prison, then travelled to Turkey to join an Islamic fundamentalist group fighting in Syria.</w:t>
      </w:r>
    </w:p>
    <w:p w:rsidR="000E1984" w:rsidRPr="00CD1AA1" w:rsidRDefault="000E1984"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The involvement of US intelligence agencies with Chechen nationalist and Islamist organizations is longstanding. Hahn notes that “many… people in Washington…tend to downplay or deny the jihadi [Islamic fundamentalist] nature of the Caucasus Emirate,” a separatist organization in Chechnya. “There’s a certain element within Washington that seeks to portray the Chechen cause and the Caucasus Emirate as more moderate than it really is in the hope that someday, perhaps, the United States would be supporting them against Russia.”</w:t>
      </w:r>
    </w:p>
    <w:p w:rsidR="000E1984" w:rsidRPr="00CD1AA1" w:rsidRDefault="000E1984"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It is worth recalling that </w:t>
      </w:r>
      <w:proofErr w:type="spellStart"/>
      <w:r w:rsidRPr="00CD1AA1">
        <w:rPr>
          <w:rFonts w:ascii="Times New Roman" w:hAnsi="Times New Roman" w:cs="Times New Roman"/>
          <w:sz w:val="24"/>
          <w:szCs w:val="24"/>
        </w:rPr>
        <w:t>Tamerlan</w:t>
      </w:r>
      <w:proofErr w:type="spellEnd"/>
      <w:r w:rsidRPr="00CD1AA1">
        <w:rPr>
          <w:rFonts w:ascii="Times New Roman" w:hAnsi="Times New Roman" w:cs="Times New Roman"/>
          <w:sz w:val="24"/>
          <w:szCs w:val="24"/>
        </w:rPr>
        <w:t xml:space="preserve"> </w:t>
      </w:r>
      <w:proofErr w:type="spellStart"/>
      <w:r w:rsidRPr="00CD1AA1">
        <w:rPr>
          <w:rFonts w:ascii="Times New Roman" w:hAnsi="Times New Roman" w:cs="Times New Roman"/>
          <w:sz w:val="24"/>
          <w:szCs w:val="24"/>
        </w:rPr>
        <w:t>Tsarnaev</w:t>
      </w:r>
      <w:proofErr w:type="spellEnd"/>
      <w:r w:rsidRPr="00CD1AA1">
        <w:rPr>
          <w:rFonts w:ascii="Times New Roman" w:hAnsi="Times New Roman" w:cs="Times New Roman"/>
          <w:sz w:val="24"/>
          <w:szCs w:val="24"/>
        </w:rPr>
        <w:t xml:space="preserve">, one of the suspects in the Boston Marathon bombing in 2013, was an ethnic Chechen who also had ties to US intelligence agencies. </w:t>
      </w:r>
      <w:proofErr w:type="spellStart"/>
      <w:r w:rsidRPr="00CD1AA1">
        <w:rPr>
          <w:rFonts w:ascii="Times New Roman" w:hAnsi="Times New Roman" w:cs="Times New Roman"/>
          <w:sz w:val="24"/>
          <w:szCs w:val="24"/>
        </w:rPr>
        <w:t>Tsarnaev’s</w:t>
      </w:r>
      <w:proofErr w:type="spellEnd"/>
      <w:r w:rsidRPr="00CD1AA1">
        <w:rPr>
          <w:rFonts w:ascii="Times New Roman" w:hAnsi="Times New Roman" w:cs="Times New Roman"/>
          <w:sz w:val="24"/>
          <w:szCs w:val="24"/>
        </w:rPr>
        <w:t xml:space="preserve"> mother and </w:t>
      </w:r>
      <w:proofErr w:type="spellStart"/>
      <w:r w:rsidRPr="00CD1AA1">
        <w:rPr>
          <w:rFonts w:ascii="Times New Roman" w:hAnsi="Times New Roman" w:cs="Times New Roman"/>
          <w:sz w:val="24"/>
          <w:szCs w:val="24"/>
        </w:rPr>
        <w:t>defense</w:t>
      </w:r>
      <w:proofErr w:type="spellEnd"/>
      <w:r w:rsidRPr="00CD1AA1">
        <w:rPr>
          <w:rFonts w:ascii="Times New Roman" w:hAnsi="Times New Roman" w:cs="Times New Roman"/>
          <w:sz w:val="24"/>
          <w:szCs w:val="24"/>
        </w:rPr>
        <w:t xml:space="preserve"> lawyers allege that the FBI sought to recruit </w:t>
      </w:r>
      <w:proofErr w:type="spellStart"/>
      <w:r w:rsidRPr="00CD1AA1">
        <w:rPr>
          <w:rFonts w:ascii="Times New Roman" w:hAnsi="Times New Roman" w:cs="Times New Roman"/>
          <w:sz w:val="24"/>
          <w:szCs w:val="24"/>
        </w:rPr>
        <w:t>Tsarnaev</w:t>
      </w:r>
      <w:proofErr w:type="spellEnd"/>
      <w:r w:rsidRPr="00CD1AA1">
        <w:rPr>
          <w:rFonts w:ascii="Times New Roman" w:hAnsi="Times New Roman" w:cs="Times New Roman"/>
          <w:sz w:val="24"/>
          <w:szCs w:val="24"/>
        </w:rPr>
        <w:t xml:space="preserve"> in order to use him as part of anti-Russian operations in Chechnya led by Islamist forces.</w:t>
      </w:r>
      <w:r w:rsidR="00D96D9A">
        <w:rPr>
          <w:rFonts w:ascii="Times New Roman" w:hAnsi="Times New Roman" w:cs="Times New Roman"/>
          <w:sz w:val="24"/>
          <w:szCs w:val="24"/>
        </w:rPr>
        <w:t xml:space="preserve"> </w:t>
      </w:r>
      <w:r w:rsidRPr="00CD1AA1">
        <w:rPr>
          <w:rFonts w:ascii="Times New Roman" w:hAnsi="Times New Roman" w:cs="Times New Roman"/>
          <w:sz w:val="24"/>
          <w:szCs w:val="24"/>
        </w:rPr>
        <w:t xml:space="preserve">Whatever the specific ties between the US and leaders of ISIS, responsibility for the rise of the organization and its subsequent crimes lay squarely at the feet of American and European imperialism. In their drive to overthrow Assad, the </w:t>
      </w:r>
      <w:r w:rsidRPr="00CD1AA1">
        <w:rPr>
          <w:rFonts w:ascii="Times New Roman" w:hAnsi="Times New Roman" w:cs="Times New Roman"/>
          <w:sz w:val="24"/>
          <w:szCs w:val="24"/>
        </w:rPr>
        <w:lastRenderedPageBreak/>
        <w:t>imperialist powers have actively worked to destabilize Syria by providing weapons, money, and training to the benefit of Sunni fundamentalist elements, creating in the process a convenient pretext for the further escalation of military interventions in the region.</w:t>
      </w:r>
    </w:p>
    <w:p w:rsidR="000315B8" w:rsidRPr="00CD1AA1" w:rsidRDefault="000315B8" w:rsidP="00CD1AA1">
      <w:pPr>
        <w:pStyle w:val="NoSpacing"/>
        <w:spacing w:line="360" w:lineRule="auto"/>
        <w:jc w:val="both"/>
        <w:rPr>
          <w:rFonts w:ascii="Times New Roman" w:hAnsi="Times New Roman" w:cs="Times New Roman"/>
          <w:sz w:val="24"/>
          <w:szCs w:val="24"/>
        </w:rPr>
      </w:pPr>
    </w:p>
    <w:p w:rsidR="00EB45F8" w:rsidRPr="00CD1AA1" w:rsidRDefault="000315B8"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The Formation of ISIS</w:t>
      </w:r>
    </w:p>
    <w:p w:rsidR="00D96D9A" w:rsidRDefault="000315B8"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 xml:space="preserve"> </w:t>
      </w:r>
      <w:r w:rsidR="00EB45F8" w:rsidRPr="00CD1AA1">
        <w:rPr>
          <w:rFonts w:ascii="Times New Roman" w:hAnsi="Times New Roman" w:cs="Times New Roman"/>
          <w:sz w:val="24"/>
          <w:szCs w:val="24"/>
        </w:rPr>
        <w:tab/>
        <w:t xml:space="preserve">The forces allied to, and aiding the ISIS insurgency further expose this concrete reality. The </w:t>
      </w:r>
      <w:proofErr w:type="spellStart"/>
      <w:r w:rsidR="00EB45F8" w:rsidRPr="00CD1AA1">
        <w:rPr>
          <w:rFonts w:ascii="Times New Roman" w:hAnsi="Times New Roman" w:cs="Times New Roman"/>
          <w:sz w:val="24"/>
          <w:szCs w:val="24"/>
        </w:rPr>
        <w:t>Naqshbandi</w:t>
      </w:r>
      <w:proofErr w:type="spellEnd"/>
      <w:r w:rsidR="00EB45F8" w:rsidRPr="00CD1AA1">
        <w:rPr>
          <w:rFonts w:ascii="Times New Roman" w:hAnsi="Times New Roman" w:cs="Times New Roman"/>
          <w:sz w:val="24"/>
          <w:szCs w:val="24"/>
        </w:rPr>
        <w:t xml:space="preserve"> militia, the General Military Council for Iraqi Revolutionaries (MICR), the former Ba’athists, Sunni </w:t>
      </w:r>
      <w:proofErr w:type="spellStart"/>
      <w:r w:rsidR="00EB45F8" w:rsidRPr="00CD1AA1">
        <w:rPr>
          <w:rFonts w:ascii="Times New Roman" w:hAnsi="Times New Roman" w:cs="Times New Roman"/>
          <w:sz w:val="24"/>
          <w:szCs w:val="24"/>
        </w:rPr>
        <w:t>politicans</w:t>
      </w:r>
      <w:proofErr w:type="spellEnd"/>
      <w:r w:rsidR="00EB45F8" w:rsidRPr="00CD1AA1">
        <w:rPr>
          <w:rFonts w:ascii="Times New Roman" w:hAnsi="Times New Roman" w:cs="Times New Roman"/>
          <w:sz w:val="24"/>
          <w:szCs w:val="24"/>
        </w:rPr>
        <w:t xml:space="preserve"> and defecting Iraqi army officers are largely the proxies and stooges of Saudi Arabia and the Gulf monarchies, ergo: the NATO/GCC axis. The Kurdish regional government – now calling for de facto partition in the anticipation of gaining the oil-rich province of Kirkuk, and making deals with the very actors tied to the ISIS insurgency – is also in alliance with NATO-member Turkey and Israel, ergo: the NATO/GCC axis. The actors responsible for the historic rise of ISIS et al in neighbouring Syria are of course the NATO/GCC alliance, as has been thoroughly documented (</w:t>
      </w:r>
      <w:r w:rsidR="00EB45F8" w:rsidRPr="00CD1AA1">
        <w:rPr>
          <w:rStyle w:val="slug-doi"/>
          <w:rFonts w:ascii="Times New Roman" w:hAnsi="Times New Roman" w:cs="Times New Roman"/>
          <w:iCs/>
          <w:sz w:val="24"/>
          <w:szCs w:val="24"/>
        </w:rPr>
        <w:t>Greaves, P.,</w:t>
      </w:r>
      <w:r w:rsidR="00EB45F8" w:rsidRPr="00CD1AA1">
        <w:rPr>
          <w:rFonts w:ascii="Times New Roman" w:hAnsi="Times New Roman" w:cs="Times New Roman"/>
          <w:sz w:val="24"/>
          <w:szCs w:val="24"/>
        </w:rPr>
        <w:t xml:space="preserve"> 2014) and objectively proven regardless of the prop</w:t>
      </w:r>
      <w:r w:rsidR="00A10A7A" w:rsidRPr="00CD1AA1">
        <w:rPr>
          <w:rFonts w:ascii="Times New Roman" w:hAnsi="Times New Roman" w:cs="Times New Roman"/>
          <w:sz w:val="24"/>
          <w:szCs w:val="24"/>
        </w:rPr>
        <w:t>aganda and misinformation</w:t>
      </w:r>
      <w:r w:rsidR="00EB45F8" w:rsidRPr="00CD1AA1">
        <w:rPr>
          <w:rFonts w:ascii="Times New Roman" w:hAnsi="Times New Roman" w:cs="Times New Roman"/>
          <w:sz w:val="24"/>
          <w:szCs w:val="24"/>
        </w:rPr>
        <w:t xml:space="preserve"> that aims to depict otherwise.</w:t>
      </w:r>
    </w:p>
    <w:p w:rsidR="00D96D9A" w:rsidRDefault="00EB45F8"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These actors primarily responsible for the fall of Mosul and the anticipated partition of Iraq are the de facto regional clients of dominant imperialism – ISIS are merely the shock-troop proxies that implement such policy, creating “facts on the ground” when diplomacy and old-fashioned economic coercion no longer suffice. To deny this rational knowledge is to deny concrete analysis, deny historical materialism, the totality of imperialism, to suggest it does not exist beyond the abstract, and that there are no classes employing all means available to uphold it.</w:t>
      </w:r>
    </w:p>
    <w:p w:rsidR="00D96D9A" w:rsidRDefault="00EB45F8"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In addition, the narrative of the ostensibly spontaneous rise of </w:t>
      </w:r>
      <w:proofErr w:type="gramStart"/>
      <w:r w:rsidRPr="00CD1AA1">
        <w:rPr>
          <w:rFonts w:ascii="Times New Roman" w:hAnsi="Times New Roman" w:cs="Times New Roman"/>
          <w:sz w:val="24"/>
          <w:szCs w:val="24"/>
        </w:rPr>
        <w:t>ISIS,</w:t>
      </w:r>
      <w:proofErr w:type="gramEnd"/>
      <w:r w:rsidRPr="00CD1AA1">
        <w:rPr>
          <w:rFonts w:ascii="Times New Roman" w:hAnsi="Times New Roman" w:cs="Times New Roman"/>
          <w:sz w:val="24"/>
          <w:szCs w:val="24"/>
        </w:rPr>
        <w:t xml:space="preserve"> and its apparent takeover of the western and northern regions of Iraq is a fantastically ahistorical concept built from years of media misinformation and propaganda. ISIS, its former incarnations and confrère across the region – particularly those of the last three years operating in Libya and Syria – </w:t>
      </w:r>
      <w:r w:rsidRPr="00CD1AA1">
        <w:rPr>
          <w:rFonts w:ascii="Times New Roman" w:hAnsi="Times New Roman" w:cs="Times New Roman"/>
          <w:i/>
          <w:iCs/>
          <w:sz w:val="24"/>
          <w:szCs w:val="24"/>
          <w:lang w:bidi="he-IL"/>
        </w:rPr>
        <w:t xml:space="preserve">are most definitely not </w:t>
      </w:r>
      <w:r w:rsidRPr="00CD1AA1">
        <w:rPr>
          <w:rFonts w:ascii="Times New Roman" w:hAnsi="Times New Roman" w:cs="Times New Roman"/>
          <w:sz w:val="24"/>
          <w:szCs w:val="24"/>
        </w:rPr>
        <w:t>abstract spontaneous expressions of Sunni discontent or a “Sunni-Shia divide”</w:t>
      </w:r>
      <w:r w:rsidR="00F2570B" w:rsidRPr="00CD1AA1">
        <w:rPr>
          <w:rFonts w:ascii="Times New Roman" w:hAnsi="Times New Roman" w:cs="Times New Roman"/>
          <w:sz w:val="24"/>
          <w:szCs w:val="24"/>
        </w:rPr>
        <w:t xml:space="preserve">; nor the Iraqi </w:t>
      </w:r>
      <w:proofErr w:type="gramStart"/>
      <w:r w:rsidR="00F2570B" w:rsidRPr="00CD1AA1">
        <w:rPr>
          <w:rFonts w:ascii="Times New Roman" w:hAnsi="Times New Roman" w:cs="Times New Roman"/>
          <w:sz w:val="24"/>
          <w:szCs w:val="24"/>
        </w:rPr>
        <w:t>governments</w:t>
      </w:r>
      <w:proofErr w:type="gramEnd"/>
      <w:r w:rsidR="00F2570B" w:rsidRPr="00CD1AA1">
        <w:rPr>
          <w:rFonts w:ascii="Times New Roman" w:hAnsi="Times New Roman" w:cs="Times New Roman"/>
          <w:sz w:val="24"/>
          <w:szCs w:val="24"/>
        </w:rPr>
        <w:t xml:space="preserve"> </w:t>
      </w:r>
      <w:r w:rsidRPr="00CD1AA1">
        <w:rPr>
          <w:rFonts w:ascii="Times New Roman" w:hAnsi="Times New Roman" w:cs="Times New Roman"/>
          <w:sz w:val="24"/>
          <w:szCs w:val="24"/>
        </w:rPr>
        <w:t>mismanagement and corruption; nor the alleged “sectarian policies”</w:t>
      </w:r>
      <w:r w:rsidR="00F2570B" w:rsidRPr="00CD1AA1">
        <w:rPr>
          <w:rFonts w:ascii="Times New Roman" w:hAnsi="Times New Roman" w:cs="Times New Roman"/>
          <w:sz w:val="24"/>
          <w:szCs w:val="24"/>
        </w:rPr>
        <w:t xml:space="preserve"> or the threat of </w:t>
      </w:r>
      <w:r w:rsidRPr="00CD1AA1">
        <w:rPr>
          <w:rFonts w:ascii="Times New Roman" w:hAnsi="Times New Roman" w:cs="Times New Roman"/>
          <w:sz w:val="24"/>
          <w:szCs w:val="24"/>
        </w:rPr>
        <w:t>Iranian “Shia expansion”. While there may well be mini</w:t>
      </w:r>
      <w:r w:rsidR="00F2570B" w:rsidRPr="00CD1AA1">
        <w:rPr>
          <w:rFonts w:ascii="Times New Roman" w:hAnsi="Times New Roman" w:cs="Times New Roman"/>
          <w:sz w:val="24"/>
          <w:szCs w:val="24"/>
        </w:rPr>
        <w:t xml:space="preserve">mal truth within such malformed </w:t>
      </w:r>
      <w:r w:rsidRPr="00CD1AA1">
        <w:rPr>
          <w:rFonts w:ascii="Times New Roman" w:hAnsi="Times New Roman" w:cs="Times New Roman"/>
          <w:sz w:val="24"/>
          <w:szCs w:val="24"/>
        </w:rPr>
        <w:t>and distorted perceptions promulgated by the la</w:t>
      </w:r>
      <w:r w:rsidR="00F2570B" w:rsidRPr="00CD1AA1">
        <w:rPr>
          <w:rFonts w:ascii="Times New Roman" w:hAnsi="Times New Roman" w:cs="Times New Roman"/>
          <w:sz w:val="24"/>
          <w:szCs w:val="24"/>
        </w:rPr>
        <w:t xml:space="preserve">ckeys of imperialism, they are </w:t>
      </w:r>
      <w:r w:rsidRPr="00CD1AA1">
        <w:rPr>
          <w:rFonts w:ascii="Times New Roman" w:hAnsi="Times New Roman" w:cs="Times New Roman"/>
          <w:sz w:val="24"/>
          <w:szCs w:val="24"/>
        </w:rPr>
        <w:t>secondary to the fundamental reality that ISIS et</w:t>
      </w:r>
      <w:r w:rsidR="00F2570B" w:rsidRPr="00CD1AA1">
        <w:rPr>
          <w:rFonts w:ascii="Times New Roman" w:hAnsi="Times New Roman" w:cs="Times New Roman"/>
          <w:sz w:val="24"/>
          <w:szCs w:val="24"/>
        </w:rPr>
        <w:t xml:space="preserve"> al are the organised, concrete </w:t>
      </w:r>
      <w:r w:rsidRPr="00CD1AA1">
        <w:rPr>
          <w:rFonts w:ascii="Times New Roman" w:hAnsi="Times New Roman" w:cs="Times New Roman"/>
          <w:sz w:val="24"/>
          <w:szCs w:val="24"/>
        </w:rPr>
        <w:t xml:space="preserve">manifestation of western </w:t>
      </w:r>
      <w:r w:rsidRPr="00CD1AA1">
        <w:rPr>
          <w:rFonts w:ascii="Times New Roman" w:hAnsi="Times New Roman" w:cs="Times New Roman"/>
          <w:sz w:val="24"/>
          <w:szCs w:val="24"/>
        </w:rPr>
        <w:lastRenderedPageBreak/>
        <w:t>imperial policy and its reacti</w:t>
      </w:r>
      <w:r w:rsidR="00F2570B" w:rsidRPr="00CD1AA1">
        <w:rPr>
          <w:rFonts w:ascii="Times New Roman" w:hAnsi="Times New Roman" w:cs="Times New Roman"/>
          <w:sz w:val="24"/>
          <w:szCs w:val="24"/>
        </w:rPr>
        <w:t xml:space="preserve">onary clients who implement it; </w:t>
      </w:r>
      <w:r w:rsidRPr="00CD1AA1">
        <w:rPr>
          <w:rFonts w:ascii="Times New Roman" w:hAnsi="Times New Roman" w:cs="Times New Roman"/>
          <w:sz w:val="24"/>
          <w:szCs w:val="24"/>
        </w:rPr>
        <w:t>they represent nothing more than the corollary of the ext</w:t>
      </w:r>
      <w:r w:rsidR="00F2570B" w:rsidRPr="00CD1AA1">
        <w:rPr>
          <w:rFonts w:ascii="Times New Roman" w:hAnsi="Times New Roman" w:cs="Times New Roman"/>
          <w:sz w:val="24"/>
          <w:szCs w:val="24"/>
        </w:rPr>
        <w:t xml:space="preserve">remist-dominated Syrian </w:t>
      </w:r>
      <w:r w:rsidRPr="00CD1AA1">
        <w:rPr>
          <w:rFonts w:ascii="Times New Roman" w:hAnsi="Times New Roman" w:cs="Times New Roman"/>
          <w:sz w:val="24"/>
          <w:szCs w:val="24"/>
        </w:rPr>
        <w:t xml:space="preserve">insurgency, in turn nothing more than a tool of </w:t>
      </w:r>
      <w:r w:rsidR="00F2570B" w:rsidRPr="00CD1AA1">
        <w:rPr>
          <w:rFonts w:ascii="Times New Roman" w:hAnsi="Times New Roman" w:cs="Times New Roman"/>
          <w:sz w:val="24"/>
          <w:szCs w:val="24"/>
        </w:rPr>
        <w:t xml:space="preserve">imperial machinations. They are </w:t>
      </w:r>
      <w:r w:rsidRPr="00CD1AA1">
        <w:rPr>
          <w:rFonts w:ascii="Times New Roman" w:hAnsi="Times New Roman" w:cs="Times New Roman"/>
          <w:sz w:val="24"/>
          <w:szCs w:val="24"/>
        </w:rPr>
        <w:t xml:space="preserve">mercenaries, private military contractors, </w:t>
      </w:r>
      <w:r w:rsidR="00F2570B" w:rsidRPr="00CD1AA1">
        <w:rPr>
          <w:rFonts w:ascii="Times New Roman" w:hAnsi="Times New Roman" w:cs="Times New Roman"/>
          <w:sz w:val="24"/>
          <w:szCs w:val="24"/>
        </w:rPr>
        <w:t xml:space="preserve">intelligence operatives, thrill </w:t>
      </w:r>
      <w:r w:rsidRPr="00CD1AA1">
        <w:rPr>
          <w:rFonts w:ascii="Times New Roman" w:hAnsi="Times New Roman" w:cs="Times New Roman"/>
          <w:sz w:val="24"/>
          <w:szCs w:val="24"/>
        </w:rPr>
        <w:t>seekers and</w:t>
      </w:r>
      <w:r w:rsidR="00F2570B" w:rsidRPr="00CD1AA1">
        <w:rPr>
          <w:rFonts w:ascii="Times New Roman" w:hAnsi="Times New Roman" w:cs="Times New Roman"/>
          <w:sz w:val="24"/>
          <w:szCs w:val="24"/>
        </w:rPr>
        <w:t xml:space="preserve"> </w:t>
      </w:r>
      <w:r w:rsidRPr="00CD1AA1">
        <w:rPr>
          <w:rFonts w:ascii="Times New Roman" w:hAnsi="Times New Roman" w:cs="Times New Roman"/>
          <w:sz w:val="24"/>
          <w:szCs w:val="24"/>
        </w:rPr>
        <w:t>deluded zealots, hoodwinking the desperate and vulnerable subject</w:t>
      </w:r>
      <w:r w:rsidR="00F2570B" w:rsidRPr="00CD1AA1">
        <w:rPr>
          <w:rFonts w:ascii="Times New Roman" w:hAnsi="Times New Roman" w:cs="Times New Roman"/>
          <w:sz w:val="24"/>
          <w:szCs w:val="24"/>
        </w:rPr>
        <w:t xml:space="preserve">s of social </w:t>
      </w:r>
      <w:proofErr w:type="spellStart"/>
      <w:r w:rsidRPr="00CD1AA1">
        <w:rPr>
          <w:rFonts w:ascii="Times New Roman" w:hAnsi="Times New Roman" w:cs="Times New Roman"/>
          <w:sz w:val="24"/>
          <w:szCs w:val="24"/>
        </w:rPr>
        <w:t>immiseration</w:t>
      </w:r>
      <w:proofErr w:type="spellEnd"/>
      <w:r w:rsidRPr="00CD1AA1">
        <w:rPr>
          <w:rFonts w:ascii="Times New Roman" w:hAnsi="Times New Roman" w:cs="Times New Roman"/>
          <w:sz w:val="24"/>
          <w:szCs w:val="24"/>
        </w:rPr>
        <w:t>; a paramilitary force that is by no me</w:t>
      </w:r>
      <w:r w:rsidR="00F2570B" w:rsidRPr="00CD1AA1">
        <w:rPr>
          <w:rFonts w:ascii="Times New Roman" w:hAnsi="Times New Roman" w:cs="Times New Roman"/>
          <w:sz w:val="24"/>
          <w:szCs w:val="24"/>
        </w:rPr>
        <w:t xml:space="preserve">ans </w:t>
      </w:r>
      <w:proofErr w:type="spellStart"/>
      <w:r w:rsidR="00F2570B" w:rsidRPr="00CD1AA1">
        <w:rPr>
          <w:rFonts w:ascii="Times New Roman" w:hAnsi="Times New Roman" w:cs="Times New Roman"/>
          <w:sz w:val="24"/>
          <w:szCs w:val="24"/>
        </w:rPr>
        <w:t>autogenous</w:t>
      </w:r>
      <w:proofErr w:type="spellEnd"/>
      <w:r w:rsidR="00F2570B" w:rsidRPr="00CD1AA1">
        <w:rPr>
          <w:rFonts w:ascii="Times New Roman" w:hAnsi="Times New Roman" w:cs="Times New Roman"/>
          <w:sz w:val="24"/>
          <w:szCs w:val="24"/>
        </w:rPr>
        <w:t xml:space="preserve"> and whose social </w:t>
      </w:r>
      <w:r w:rsidRPr="00CD1AA1">
        <w:rPr>
          <w:rFonts w:ascii="Times New Roman" w:hAnsi="Times New Roman" w:cs="Times New Roman"/>
          <w:sz w:val="24"/>
          <w:szCs w:val="24"/>
        </w:rPr>
        <w:t xml:space="preserve">condition is </w:t>
      </w:r>
      <w:r w:rsidR="00F2570B" w:rsidRPr="00CD1AA1">
        <w:rPr>
          <w:rFonts w:ascii="Times New Roman" w:hAnsi="Times New Roman" w:cs="Times New Roman"/>
          <w:sz w:val="24"/>
          <w:szCs w:val="24"/>
        </w:rPr>
        <w:t xml:space="preserve">reliant upon the imperial class </w:t>
      </w:r>
      <w:r w:rsidRPr="00CD1AA1">
        <w:rPr>
          <w:rFonts w:ascii="Times New Roman" w:hAnsi="Times New Roman" w:cs="Times New Roman"/>
          <w:sz w:val="24"/>
          <w:szCs w:val="24"/>
        </w:rPr>
        <w:t>that has engineered and now sustains it.</w:t>
      </w:r>
    </w:p>
    <w:p w:rsidR="00D96D9A" w:rsidRDefault="00F2570B"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Sensational tales of bank robberies and extortion rackets that span entire cities are nothing more than crass exaggerations and propaganda built to extricate the imperial sponsors of reaction in Iraq. To posit the absurd theory that a “rag-tag militia” has built an illegal cross-country organisation capable of producing billions in revenue from Syria’s dilapidated and war-ridden oil industry is a fantastical sophism detached from reality. In similar vein, we must also ask how exactly this “rag-tag militia” has not only successfully sustained itself during a war, but has superseded the imaginary “moderates” that have received billions of dollars, thousands of tons of arms and logistical support from the NATO/GCC axis – while fighting right alongside them. Are we supposed to believe that the allies (clients) of US imperialism are openly funding and arming such reactionaries against the will of their imperial sponsor, and that it is impotent to stop them? Can anyone but an utter simpleton, charlatan, or partisan hack posit such an apolitical reductionist absurdity?</w:t>
      </w:r>
    </w:p>
    <w:p w:rsidR="00F2570B" w:rsidRPr="00CD1AA1" w:rsidRDefault="00F2570B"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The ISIS-led insurgency currently gripping the western and northern regions of Iraq is but a continuation of the imperialist-sponsored insurgency in </w:t>
      </w:r>
      <w:proofErr w:type="spellStart"/>
      <w:r w:rsidRPr="00CD1AA1">
        <w:rPr>
          <w:rFonts w:ascii="Times New Roman" w:hAnsi="Times New Roman" w:cs="Times New Roman"/>
          <w:sz w:val="24"/>
          <w:szCs w:val="24"/>
        </w:rPr>
        <w:t>neighboring</w:t>
      </w:r>
      <w:proofErr w:type="spellEnd"/>
      <w:r w:rsidRPr="00CD1AA1">
        <w:rPr>
          <w:rFonts w:ascii="Times New Roman" w:hAnsi="Times New Roman" w:cs="Times New Roman"/>
          <w:sz w:val="24"/>
          <w:szCs w:val="24"/>
        </w:rPr>
        <w:t xml:space="preserve"> Syria. The state actors responsible for arming and funding said insurgency hold the same principal objectives in Iraq as those pursued in Syria for the last three years, namely: the destruction of state sovereignty; weakening the allies of an independent Iran; the permanent division of Iraq and Syria along sectarian lines establishing antagonistic “mini-states” incapable of forming a unified front against US/Israeli imperial domination.</w:t>
      </w:r>
    </w:p>
    <w:p w:rsidR="00EB45F8" w:rsidRPr="00CD1AA1" w:rsidRDefault="00EB45F8" w:rsidP="00CD1AA1">
      <w:pPr>
        <w:pStyle w:val="NoSpacing"/>
        <w:spacing w:line="360" w:lineRule="auto"/>
        <w:jc w:val="both"/>
        <w:rPr>
          <w:rFonts w:ascii="Times New Roman" w:hAnsi="Times New Roman" w:cs="Times New Roman"/>
          <w:sz w:val="24"/>
          <w:szCs w:val="24"/>
        </w:rPr>
      </w:pPr>
    </w:p>
    <w:p w:rsidR="00A47186" w:rsidRPr="00CD1AA1" w:rsidRDefault="000315B8"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US Geo-Political Interest in Middle East</w:t>
      </w:r>
    </w:p>
    <w:p w:rsidR="00A47186" w:rsidRPr="00CD1AA1" w:rsidRDefault="00A47186" w:rsidP="00D96D9A">
      <w:pPr>
        <w:pStyle w:val="NoSpacing"/>
        <w:spacing w:line="360" w:lineRule="auto"/>
        <w:ind w:firstLine="720"/>
        <w:jc w:val="both"/>
        <w:rPr>
          <w:rFonts w:ascii="Times New Roman" w:hAnsi="Times New Roman" w:cs="Times New Roman"/>
          <w:color w:val="000000"/>
          <w:sz w:val="24"/>
          <w:szCs w:val="24"/>
        </w:rPr>
      </w:pPr>
      <w:r w:rsidRPr="00CD1AA1">
        <w:rPr>
          <w:rFonts w:ascii="Times New Roman" w:hAnsi="Times New Roman" w:cs="Times New Roman"/>
          <w:color w:val="000000"/>
          <w:sz w:val="24"/>
          <w:szCs w:val="24"/>
        </w:rPr>
        <w:t xml:space="preserve">U.S. global strategy is tied to its political economy. The U.S. ruling class has sought to dominate global capital unilaterally and prevent competitors from developing a serious threat to the U.S. global economic and military position. Since the fall of the Eastern Bloc and the USSR soon thereafter, the U.S. has increasingly perceived the European Union, China, and India as potential threats to U.S. global domination. In this </w:t>
      </w:r>
      <w:r w:rsidRPr="00CD1AA1">
        <w:rPr>
          <w:rFonts w:ascii="Times New Roman" w:hAnsi="Times New Roman" w:cs="Times New Roman"/>
          <w:color w:val="000000"/>
          <w:sz w:val="24"/>
          <w:szCs w:val="24"/>
        </w:rPr>
        <w:lastRenderedPageBreak/>
        <w:t xml:space="preserve">regard, the U.S. strategy has been to divide and conquer: seek more cooperation with India in preparation for a potential showdown with China. </w:t>
      </w:r>
    </w:p>
    <w:p w:rsidR="00A47186" w:rsidRPr="00CD1AA1" w:rsidRDefault="00A47186"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U.S. history in the Middle East has not always been as opaque as it is now, if only because information didn’t travel the globe at today’s speed. It is now widely conceded that Saddam Hussein’s Ba’ath Party was brought to power in a CIA orchestrated coup in Iraq in 1960. In nearby Iran the CIA had orchestrated a coup seven years earlier in 1953 following Iranian attempts to recover Iranian oil for the Iranian people. And earlier still, in 1949, the CIA facilitated a coup to overthrow the Syrian government in order to complete an oil pipeline from Saudi Arabia to the Mediterranean Sea.</w:t>
      </w:r>
    </w:p>
    <w:p w:rsidR="00D96D9A" w:rsidRDefault="00A47186"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 xml:space="preserve">The common factor in these coups was oil, natural gas and pipelines for their transport. However, in each case the rationale provided to the public, to the extent any was offered, </w:t>
      </w:r>
      <w:proofErr w:type="spellStart"/>
      <w:r w:rsidRPr="00CD1AA1">
        <w:rPr>
          <w:rFonts w:ascii="Times New Roman" w:hAnsi="Times New Roman" w:cs="Times New Roman"/>
          <w:sz w:val="24"/>
          <w:szCs w:val="24"/>
        </w:rPr>
        <w:t>centered</w:t>
      </w:r>
      <w:proofErr w:type="spellEnd"/>
      <w:r w:rsidRPr="00CD1AA1">
        <w:rPr>
          <w:rFonts w:ascii="Times New Roman" w:hAnsi="Times New Roman" w:cs="Times New Roman"/>
          <w:sz w:val="24"/>
          <w:szCs w:val="24"/>
        </w:rPr>
        <w:t xml:space="preserve"> </w:t>
      </w:r>
      <w:proofErr w:type="gramStart"/>
      <w:r w:rsidRPr="00CD1AA1">
        <w:rPr>
          <w:rFonts w:ascii="Times New Roman" w:hAnsi="Times New Roman" w:cs="Times New Roman"/>
          <w:sz w:val="24"/>
          <w:szCs w:val="24"/>
        </w:rPr>
        <w:t>around</w:t>
      </w:r>
      <w:proofErr w:type="gramEnd"/>
      <w:r w:rsidRPr="00CD1AA1">
        <w:rPr>
          <w:rFonts w:ascii="Times New Roman" w:hAnsi="Times New Roman" w:cs="Times New Roman"/>
          <w:sz w:val="24"/>
          <w:szCs w:val="24"/>
        </w:rPr>
        <w:t xml:space="preserve"> Cold War geopolitics and keeping the ‘communist menace’ at bay. Standard </w:t>
      </w:r>
      <w:smartTag w:uri="urn:schemas-microsoft-com:office:smarttags" w:element="stockticker">
        <w:r w:rsidRPr="00CD1AA1">
          <w:rPr>
            <w:rFonts w:ascii="Times New Roman" w:hAnsi="Times New Roman" w:cs="Times New Roman"/>
            <w:sz w:val="24"/>
            <w:szCs w:val="24"/>
          </w:rPr>
          <w:t>CIA</w:t>
        </w:r>
      </w:smartTag>
      <w:r w:rsidRPr="00CD1AA1">
        <w:rPr>
          <w:rFonts w:ascii="Times New Roman" w:hAnsi="Times New Roman" w:cs="Times New Roman"/>
          <w:sz w:val="24"/>
          <w:szCs w:val="24"/>
        </w:rPr>
        <w:t xml:space="preserve"> protocol at the time was to hire phony agents provocateurs to pose as ‘communists’ complete with phony protest signs to convince the American public through the always-credulous U.S. press that the purpose of the coups was to ‘prevent the spread of communism.’ This same playbook was used throughout Central America in the 1950s and 1960s. To believe that President Barack Obama is motivated by desire to limit-end terrorist violence requires overlooking this history of contrived rationales for wars and coups up to and including George W Bush’s in the 2003 war on Iraq, overlooking the actual history of the U.S. installing brutal dictators and slaughtering millions of innocents in wars of choice and </w:t>
      </w:r>
      <w:proofErr w:type="spellStart"/>
      <w:r w:rsidRPr="00CD1AA1">
        <w:rPr>
          <w:rFonts w:ascii="Times New Roman" w:hAnsi="Times New Roman" w:cs="Times New Roman"/>
          <w:sz w:val="24"/>
          <w:szCs w:val="24"/>
        </w:rPr>
        <w:t>Mr.</w:t>
      </w:r>
      <w:proofErr w:type="spellEnd"/>
      <w:r w:rsidRPr="00CD1AA1">
        <w:rPr>
          <w:rFonts w:ascii="Times New Roman" w:hAnsi="Times New Roman" w:cs="Times New Roman"/>
          <w:sz w:val="24"/>
          <w:szCs w:val="24"/>
        </w:rPr>
        <w:t xml:space="preserve"> Obama’s own role in using drone terrorism to further his own goals in Pakistan, Yemen, Somalia, etc. To the point made more than once, ‘terrorism’ is the new ‘communism’ in Western political slander.</w:t>
      </w:r>
    </w:p>
    <w:p w:rsidR="00D96D9A" w:rsidRDefault="00A47186"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color w:val="000000"/>
          <w:sz w:val="24"/>
          <w:szCs w:val="24"/>
        </w:rPr>
        <w:t>The Middle East is critical to this vision of maintaining dominance while expanding. Oil is essential for economic activity. Denying competitors easy access to Middle Eastern and Central Asian oil (not to mention Venezuelan and African oil) is of utmost importance to US geopolitical strategy. A weaker Russian federation (both economically and militarily) is also crucial to U.S. interests. The U.S. has worked hard to establish military bases in Central Asia for that purpose, as well as to improve its strategic military position in relation to China.</w:t>
      </w:r>
    </w:p>
    <w:p w:rsidR="00D96D9A" w:rsidRDefault="00A47186"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color w:val="000000"/>
          <w:sz w:val="24"/>
          <w:szCs w:val="24"/>
        </w:rPr>
        <w:t xml:space="preserve">Israel has been a strategic ally of the U.S. in the Middle East region since at least 1967. Since the 1991 Madrid peace conference, </w:t>
      </w:r>
      <w:proofErr w:type="gramStart"/>
      <w:r w:rsidRPr="00CD1AA1">
        <w:rPr>
          <w:rFonts w:ascii="Times New Roman" w:hAnsi="Times New Roman" w:cs="Times New Roman"/>
          <w:color w:val="000000"/>
          <w:sz w:val="24"/>
          <w:szCs w:val="24"/>
        </w:rPr>
        <w:t xml:space="preserve">which came on the heels of the U.S. war in the Persian Gulf, U.S. strategy concentrated on improving its already </w:t>
      </w:r>
      <w:proofErr w:type="spellStart"/>
      <w:r w:rsidRPr="00CD1AA1">
        <w:rPr>
          <w:rFonts w:ascii="Times New Roman" w:hAnsi="Times New Roman" w:cs="Times New Roman"/>
          <w:color w:val="000000"/>
          <w:sz w:val="24"/>
          <w:szCs w:val="24"/>
        </w:rPr>
        <w:t>favorable</w:t>
      </w:r>
      <w:proofErr w:type="spellEnd"/>
      <w:r w:rsidRPr="00CD1AA1">
        <w:rPr>
          <w:rFonts w:ascii="Times New Roman" w:hAnsi="Times New Roman" w:cs="Times New Roman"/>
          <w:color w:val="000000"/>
          <w:sz w:val="24"/>
          <w:szCs w:val="24"/>
        </w:rPr>
        <w:t xml:space="preserve"> position in the area, both politically and militarily, by seeking peace agreements between </w:t>
      </w:r>
      <w:r w:rsidRPr="00CD1AA1">
        <w:rPr>
          <w:rFonts w:ascii="Times New Roman" w:hAnsi="Times New Roman" w:cs="Times New Roman"/>
          <w:color w:val="000000"/>
          <w:sz w:val="24"/>
          <w:szCs w:val="24"/>
        </w:rPr>
        <w:lastRenderedPageBreak/>
        <w:t>Israel and individual Arab states.</w:t>
      </w:r>
      <w:proofErr w:type="gramEnd"/>
      <w:r w:rsidRPr="00CD1AA1">
        <w:rPr>
          <w:rFonts w:ascii="Times New Roman" w:hAnsi="Times New Roman" w:cs="Times New Roman"/>
          <w:color w:val="000000"/>
          <w:sz w:val="24"/>
          <w:szCs w:val="24"/>
        </w:rPr>
        <w:t xml:space="preserve"> That process accelerated after the 1993 Oslo Accords. Arab states seized the opportunity to meet with Israeli representatives since the Palestinians were portrayed as being on the verge of entering into a peace agreement with Israel on the basis of the Oslo Accords. Arab states had hoped to end the Arab-Israeli conflict and generate stability in the region. For those states, peace agreements with the Zionist regime have been the sine qua non for their unhindered participation in global capitalism. </w:t>
      </w:r>
    </w:p>
    <w:p w:rsidR="000315B8" w:rsidRPr="00D96D9A" w:rsidRDefault="00A47186" w:rsidP="00D96D9A">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color w:val="000000"/>
          <w:sz w:val="24"/>
          <w:szCs w:val="24"/>
        </w:rPr>
        <w:t xml:space="preserve">It appeared as though, to a large degree, things had been developing as the U.S. intended. The U.S. had essentially secured Iraqi oil, the second largest oil reserves in the world, through the 2003 invasion of the country, while Israel had contained the Palestinians in the occupied West Bank and Gaza. The next thing to do was to work for an agreement between the Palestinians and Israelis that would open the door for Israel to the rest of the Arab world through peace treaties. This would improve Israel's position both militarily and economically and perhaps become dominant in the region, something that would be </w:t>
      </w:r>
      <w:proofErr w:type="spellStart"/>
      <w:r w:rsidRPr="00CD1AA1">
        <w:rPr>
          <w:rFonts w:ascii="Times New Roman" w:hAnsi="Times New Roman" w:cs="Times New Roman"/>
          <w:color w:val="000000"/>
          <w:sz w:val="24"/>
          <w:szCs w:val="24"/>
        </w:rPr>
        <w:t>favorable</w:t>
      </w:r>
      <w:proofErr w:type="spellEnd"/>
      <w:r w:rsidRPr="00CD1AA1">
        <w:rPr>
          <w:rFonts w:ascii="Times New Roman" w:hAnsi="Times New Roman" w:cs="Times New Roman"/>
          <w:color w:val="000000"/>
          <w:sz w:val="24"/>
          <w:szCs w:val="24"/>
        </w:rPr>
        <w:t xml:space="preserve"> to U.S. interests. </w:t>
      </w:r>
    </w:p>
    <w:p w:rsidR="00CD1AA1" w:rsidRDefault="00CD1AA1" w:rsidP="00CD1AA1">
      <w:pPr>
        <w:pStyle w:val="NoSpacing"/>
        <w:spacing w:line="360" w:lineRule="auto"/>
        <w:jc w:val="both"/>
        <w:rPr>
          <w:rFonts w:ascii="Times New Roman" w:hAnsi="Times New Roman" w:cs="Times New Roman"/>
          <w:b/>
          <w:sz w:val="24"/>
          <w:szCs w:val="24"/>
        </w:rPr>
      </w:pPr>
    </w:p>
    <w:p w:rsidR="000315B8" w:rsidRPr="00CD1AA1" w:rsidRDefault="000315B8"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t>Conclusions</w:t>
      </w:r>
    </w:p>
    <w:p w:rsidR="00A10A7A" w:rsidRPr="00CD1AA1" w:rsidRDefault="00502BD5" w:rsidP="00A34EB5">
      <w:pPr>
        <w:pStyle w:val="NoSpacing"/>
        <w:spacing w:line="360" w:lineRule="auto"/>
        <w:ind w:firstLine="720"/>
        <w:jc w:val="both"/>
        <w:rPr>
          <w:rFonts w:ascii="Times New Roman" w:hAnsi="Times New Roman" w:cs="Times New Roman"/>
          <w:sz w:val="24"/>
          <w:szCs w:val="24"/>
        </w:rPr>
      </w:pPr>
      <w:r w:rsidRPr="00CD1AA1">
        <w:rPr>
          <w:rFonts w:ascii="Times New Roman" w:hAnsi="Times New Roman" w:cs="Times New Roman"/>
          <w:sz w:val="24"/>
          <w:szCs w:val="24"/>
        </w:rPr>
        <w:t>The United States is not the only Western power with a history of war in the oil-rich Persian Gulf. In a rush to secure and expand their own supplies in the region, the British landed an expeditionary force near Basra in what is now Iraq in 1914. By 1918 the British captured Baghdad and ensconced themselves and their allies there, a perch from which they projected power for several decades. American ascendance in the Persian Gulf later in the century created a new pattern of militarism and war. Unlike its predecessors, the United States did not wage war out of old-fashioned imperial calculation or ambition. American oil wars have not been only about establishing direct control over oil fields nor about liberation or freedom, at least not political freedom for the peoples of the region. Instead, they have primarily been about protecting friendly oil producers. The objective has not necessarily been to guarantee that Middle Eastern oil made its way to the United States, although meeting basic domestic energy needs remained a vital part of the broader calculation. Keeping prices stable (not low) and keeping pro-American regimes in power were central to U.S. strategic policy. It is important to conclude by saying ISIS were basically a tool for US to keep</w:t>
      </w:r>
      <w:r w:rsidR="00F271BD" w:rsidRPr="00CD1AA1">
        <w:rPr>
          <w:rFonts w:ascii="Times New Roman" w:hAnsi="Times New Roman" w:cs="Times New Roman"/>
          <w:sz w:val="24"/>
          <w:szCs w:val="24"/>
        </w:rPr>
        <w:t xml:space="preserve"> itself relevant in the region. It could be (ISIS) the creation of US itself, purely to set an agenda for its future role in the region. </w:t>
      </w:r>
    </w:p>
    <w:p w:rsidR="00A34EB5" w:rsidRPr="00A34EB5" w:rsidRDefault="000F3FB0" w:rsidP="00CD1AA1">
      <w:pPr>
        <w:pStyle w:val="NoSpacing"/>
        <w:spacing w:line="360" w:lineRule="auto"/>
        <w:jc w:val="both"/>
        <w:rPr>
          <w:rFonts w:ascii="Times New Roman" w:hAnsi="Times New Roman" w:cs="Times New Roman"/>
          <w:b/>
          <w:sz w:val="24"/>
          <w:szCs w:val="24"/>
        </w:rPr>
      </w:pPr>
      <w:r w:rsidRPr="00CD1AA1">
        <w:rPr>
          <w:rFonts w:ascii="Times New Roman" w:hAnsi="Times New Roman" w:cs="Times New Roman"/>
          <w:b/>
          <w:sz w:val="24"/>
          <w:szCs w:val="24"/>
        </w:rPr>
        <w:lastRenderedPageBreak/>
        <w:t>References</w:t>
      </w:r>
    </w:p>
    <w:p w:rsidR="00A34EB5" w:rsidRDefault="00A34EB5" w:rsidP="005610BF">
      <w:pPr>
        <w:pStyle w:val="NoSpacing"/>
        <w:spacing w:line="360" w:lineRule="auto"/>
        <w:jc w:val="both"/>
        <w:rPr>
          <w:rFonts w:ascii="Times New Roman" w:hAnsi="Times New Roman" w:cs="Times New Roman"/>
          <w:sz w:val="24"/>
          <w:szCs w:val="24"/>
        </w:rPr>
      </w:pPr>
    </w:p>
    <w:p w:rsidR="00A34EB5" w:rsidRDefault="00A34EB5" w:rsidP="008B459E">
      <w:pPr>
        <w:pStyle w:val="NoSpacing"/>
        <w:spacing w:line="360" w:lineRule="auto"/>
        <w:jc w:val="both"/>
        <w:rPr>
          <w:rFonts w:ascii="Times New Roman" w:hAnsi="Times New Roman" w:cs="Times New Roman"/>
          <w:color w:val="000000"/>
          <w:sz w:val="23"/>
          <w:szCs w:val="23"/>
        </w:rPr>
      </w:pPr>
      <w:r w:rsidRPr="008B459E">
        <w:rPr>
          <w:rFonts w:ascii="Times New Roman" w:hAnsi="Times New Roman" w:cs="Times New Roman"/>
          <w:color w:val="000000"/>
          <w:sz w:val="23"/>
          <w:szCs w:val="23"/>
        </w:rPr>
        <w:t>Amin, S.,</w:t>
      </w:r>
      <w:r>
        <w:rPr>
          <w:rFonts w:ascii="Times New Roman" w:hAnsi="Times New Roman" w:cs="Times New Roman"/>
          <w:color w:val="000000"/>
          <w:sz w:val="23"/>
          <w:szCs w:val="23"/>
        </w:rPr>
        <w:t xml:space="preserve"> (2004)</w:t>
      </w:r>
      <w:r w:rsidRPr="008B459E">
        <w:rPr>
          <w:rFonts w:ascii="Times New Roman" w:hAnsi="Times New Roman" w:cs="Times New Roman"/>
          <w:color w:val="000000"/>
          <w:sz w:val="23"/>
          <w:szCs w:val="23"/>
        </w:rPr>
        <w:t xml:space="preserve"> </w:t>
      </w:r>
      <w:proofErr w:type="gramStart"/>
      <w:r w:rsidRPr="008B459E">
        <w:rPr>
          <w:rFonts w:ascii="Times New Roman" w:hAnsi="Times New Roman" w:cs="Times New Roman"/>
          <w:i/>
          <w:iCs/>
          <w:color w:val="000000"/>
          <w:sz w:val="23"/>
          <w:szCs w:val="23"/>
        </w:rPr>
        <w:t>The</w:t>
      </w:r>
      <w:proofErr w:type="gramEnd"/>
      <w:r w:rsidRPr="008B459E">
        <w:rPr>
          <w:rFonts w:ascii="Times New Roman" w:hAnsi="Times New Roman" w:cs="Times New Roman"/>
          <w:i/>
          <w:iCs/>
          <w:color w:val="000000"/>
          <w:sz w:val="23"/>
          <w:szCs w:val="23"/>
        </w:rPr>
        <w:t xml:space="preserve"> Liberal Virus: Permanent War and the Americanization of the World </w:t>
      </w:r>
      <w:r>
        <w:rPr>
          <w:rFonts w:ascii="Times New Roman" w:hAnsi="Times New Roman" w:cs="Times New Roman"/>
          <w:color w:val="000000"/>
          <w:sz w:val="23"/>
          <w:szCs w:val="23"/>
        </w:rPr>
        <w:t xml:space="preserve">(New </w:t>
      </w:r>
      <w:r w:rsidRPr="008B459E">
        <w:rPr>
          <w:rFonts w:ascii="Times New Roman" w:hAnsi="Times New Roman" w:cs="Times New Roman"/>
          <w:color w:val="000000"/>
          <w:sz w:val="23"/>
          <w:szCs w:val="23"/>
        </w:rPr>
        <w:t>Y</w:t>
      </w:r>
      <w:r>
        <w:rPr>
          <w:rFonts w:ascii="Times New Roman" w:hAnsi="Times New Roman" w:cs="Times New Roman"/>
          <w:color w:val="000000"/>
          <w:sz w:val="23"/>
          <w:szCs w:val="23"/>
        </w:rPr>
        <w:t>ork: Monthly Review Press, 2004</w:t>
      </w:r>
      <w:r w:rsidRPr="008B459E">
        <w:rPr>
          <w:rFonts w:ascii="Times New Roman" w:hAnsi="Times New Roman" w:cs="Times New Roman"/>
          <w:color w:val="000000"/>
          <w:sz w:val="23"/>
          <w:szCs w:val="23"/>
        </w:rPr>
        <w:t>).</w:t>
      </w:r>
    </w:p>
    <w:p w:rsidR="00A34EB5" w:rsidRDefault="00A34EB5" w:rsidP="008B459E">
      <w:pPr>
        <w:autoSpaceDE w:val="0"/>
        <w:autoSpaceDN w:val="0"/>
        <w:adjustRightInd w:val="0"/>
        <w:spacing w:after="0" w:line="240" w:lineRule="auto"/>
        <w:rPr>
          <w:rFonts w:ascii="Times New Roman" w:hAnsi="Times New Roman" w:cs="Times New Roman"/>
          <w:color w:val="000000"/>
          <w:sz w:val="23"/>
          <w:szCs w:val="23"/>
        </w:rPr>
      </w:pPr>
    </w:p>
    <w:p w:rsidR="00A34EB5" w:rsidRPr="008B459E" w:rsidRDefault="00A34EB5" w:rsidP="008B459E">
      <w:pPr>
        <w:autoSpaceDE w:val="0"/>
        <w:autoSpaceDN w:val="0"/>
        <w:adjustRightInd w:val="0"/>
        <w:spacing w:after="0" w:line="240" w:lineRule="auto"/>
        <w:rPr>
          <w:rFonts w:ascii="Times New Roman" w:hAnsi="Times New Roman" w:cs="Times New Roman"/>
          <w:color w:val="000000"/>
          <w:sz w:val="23"/>
          <w:szCs w:val="23"/>
        </w:rPr>
      </w:pPr>
      <w:r w:rsidRPr="008B459E">
        <w:rPr>
          <w:rFonts w:ascii="Times New Roman" w:hAnsi="Times New Roman" w:cs="Times New Roman"/>
          <w:color w:val="000000"/>
          <w:sz w:val="23"/>
          <w:szCs w:val="23"/>
        </w:rPr>
        <w:t>Amin, S.,</w:t>
      </w:r>
      <w:r>
        <w:rPr>
          <w:rFonts w:ascii="Times New Roman" w:hAnsi="Times New Roman" w:cs="Times New Roman"/>
          <w:color w:val="000000"/>
          <w:sz w:val="23"/>
          <w:szCs w:val="23"/>
        </w:rPr>
        <w:t xml:space="preserve"> (2006)</w:t>
      </w:r>
      <w:r w:rsidRPr="008B459E">
        <w:rPr>
          <w:rFonts w:ascii="Times New Roman" w:hAnsi="Times New Roman" w:cs="Times New Roman"/>
          <w:color w:val="000000"/>
          <w:sz w:val="23"/>
          <w:szCs w:val="23"/>
        </w:rPr>
        <w:t xml:space="preserve"> </w:t>
      </w:r>
      <w:r w:rsidRPr="008B459E">
        <w:rPr>
          <w:rFonts w:ascii="Times New Roman" w:hAnsi="Times New Roman" w:cs="Times New Roman"/>
          <w:i/>
          <w:iCs/>
          <w:color w:val="000000"/>
          <w:sz w:val="23"/>
          <w:szCs w:val="23"/>
        </w:rPr>
        <w:t xml:space="preserve">Beyond US Hegemony: Assessing the Prospects of a Multipolar World </w:t>
      </w:r>
      <w:r w:rsidRPr="008B459E">
        <w:rPr>
          <w:rFonts w:ascii="Times New Roman" w:hAnsi="Times New Roman" w:cs="Times New Roman"/>
          <w:color w:val="000000"/>
          <w:sz w:val="23"/>
          <w:szCs w:val="23"/>
        </w:rPr>
        <w:t xml:space="preserve">(London: Zed Books, 2006). </w:t>
      </w:r>
    </w:p>
    <w:p w:rsidR="00A34EB5" w:rsidRDefault="00A34EB5" w:rsidP="00CD1AA1">
      <w:pPr>
        <w:pStyle w:val="NoSpacing"/>
        <w:spacing w:line="360" w:lineRule="auto"/>
        <w:jc w:val="both"/>
        <w:rPr>
          <w:rStyle w:val="slug-doi"/>
          <w:rFonts w:ascii="Times New Roman" w:hAnsi="Times New Roman" w:cs="Times New Roman"/>
          <w:iCs/>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Style w:val="slug-doi"/>
          <w:rFonts w:ascii="Times New Roman" w:hAnsi="Times New Roman" w:cs="Times New Roman"/>
          <w:iCs/>
          <w:sz w:val="24"/>
          <w:szCs w:val="24"/>
        </w:rPr>
        <w:t>Greaves, P.,</w:t>
      </w:r>
      <w:r w:rsidRPr="00CD1AA1">
        <w:rPr>
          <w:rFonts w:ascii="Times New Roman" w:hAnsi="Times New Roman" w:cs="Times New Roman"/>
          <w:sz w:val="24"/>
          <w:szCs w:val="24"/>
        </w:rPr>
        <w:t xml:space="preserve"> (2014) American Imperialism and Non-Conventional Warfare in Iraq: Premeditated Covert Operations and the ISIS Insurgency: Global Research, June 18, 2014</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Style w:val="slug-doi"/>
          <w:rFonts w:ascii="Times New Roman" w:hAnsi="Times New Roman" w:cs="Times New Roman"/>
          <w:i/>
          <w:iCs/>
          <w:sz w:val="24"/>
          <w:szCs w:val="24"/>
        </w:rPr>
      </w:pPr>
      <w:r w:rsidRPr="00CD1AA1">
        <w:rPr>
          <w:rFonts w:ascii="Times New Roman" w:hAnsi="Times New Roman" w:cs="Times New Roman"/>
          <w:sz w:val="24"/>
          <w:szCs w:val="24"/>
        </w:rPr>
        <w:t>Jones, T.C.</w:t>
      </w:r>
      <w:proofErr w:type="gramStart"/>
      <w:r w:rsidRPr="00CD1AA1">
        <w:rPr>
          <w:rFonts w:ascii="Times New Roman" w:hAnsi="Times New Roman" w:cs="Times New Roman"/>
          <w:sz w:val="24"/>
          <w:szCs w:val="24"/>
        </w:rPr>
        <w:t>,(</w:t>
      </w:r>
      <w:proofErr w:type="gramEnd"/>
      <w:r w:rsidRPr="00CD1AA1">
        <w:rPr>
          <w:rFonts w:ascii="Times New Roman" w:hAnsi="Times New Roman" w:cs="Times New Roman"/>
          <w:sz w:val="24"/>
          <w:szCs w:val="24"/>
        </w:rPr>
        <w:t xml:space="preserve">2012) America, Oil and the War in the Middle East, </w:t>
      </w:r>
      <w:r w:rsidRPr="00CD1AA1">
        <w:rPr>
          <w:rStyle w:val="HTMLCite"/>
          <w:rFonts w:ascii="Times New Roman" w:hAnsi="Times New Roman" w:cs="Times New Roman"/>
          <w:sz w:val="24"/>
          <w:szCs w:val="24"/>
        </w:rPr>
        <w:t>Journal of American History</w:t>
      </w:r>
      <w:r w:rsidRPr="00CD1AA1">
        <w:rPr>
          <w:rStyle w:val="slug-pub-date"/>
          <w:rFonts w:ascii="Times New Roman" w:hAnsi="Times New Roman" w:cs="Times New Roman"/>
          <w:i/>
          <w:iCs/>
          <w:sz w:val="24"/>
          <w:szCs w:val="24"/>
        </w:rPr>
        <w:t xml:space="preserve"> (2012) </w:t>
      </w:r>
      <w:r w:rsidRPr="00CD1AA1">
        <w:rPr>
          <w:rStyle w:val="slug-vol"/>
          <w:rFonts w:ascii="Times New Roman" w:hAnsi="Times New Roman" w:cs="Times New Roman"/>
          <w:i/>
          <w:iCs/>
          <w:sz w:val="24"/>
          <w:szCs w:val="24"/>
        </w:rPr>
        <w:t xml:space="preserve">99 </w:t>
      </w:r>
      <w:r w:rsidRPr="00CD1AA1">
        <w:rPr>
          <w:rStyle w:val="slug-issue"/>
          <w:rFonts w:ascii="Times New Roman" w:hAnsi="Times New Roman" w:cs="Times New Roman"/>
          <w:i/>
          <w:iCs/>
          <w:sz w:val="24"/>
          <w:szCs w:val="24"/>
        </w:rPr>
        <w:t xml:space="preserve">(1): </w:t>
      </w:r>
      <w:r w:rsidRPr="00CD1AA1">
        <w:rPr>
          <w:rStyle w:val="slug-pages"/>
          <w:rFonts w:ascii="Times New Roman" w:hAnsi="Times New Roman" w:cs="Times New Roman"/>
          <w:i/>
          <w:iCs/>
          <w:sz w:val="24"/>
          <w:szCs w:val="24"/>
        </w:rPr>
        <w:t xml:space="preserve">208-218. </w:t>
      </w:r>
      <w:proofErr w:type="spellStart"/>
      <w:proofErr w:type="gramStart"/>
      <w:r w:rsidRPr="00CD1AA1">
        <w:rPr>
          <w:rStyle w:val="slug-doi-wrapper"/>
          <w:rFonts w:ascii="Times New Roman" w:hAnsi="Times New Roman" w:cs="Times New Roman"/>
          <w:i/>
          <w:iCs/>
          <w:sz w:val="24"/>
          <w:szCs w:val="24"/>
        </w:rPr>
        <w:t>doi</w:t>
      </w:r>
      <w:proofErr w:type="spellEnd"/>
      <w:proofErr w:type="gramEnd"/>
      <w:r w:rsidRPr="00CD1AA1">
        <w:rPr>
          <w:rStyle w:val="slug-doi-wrapper"/>
          <w:rFonts w:ascii="Times New Roman" w:hAnsi="Times New Roman" w:cs="Times New Roman"/>
          <w:i/>
          <w:iCs/>
          <w:sz w:val="24"/>
          <w:szCs w:val="24"/>
        </w:rPr>
        <w:t xml:space="preserve">: </w:t>
      </w:r>
      <w:r w:rsidRPr="00CD1AA1">
        <w:rPr>
          <w:rStyle w:val="slug-doi"/>
          <w:rFonts w:ascii="Times New Roman" w:hAnsi="Times New Roman" w:cs="Times New Roman"/>
          <w:i/>
          <w:iCs/>
          <w:sz w:val="24"/>
          <w:szCs w:val="24"/>
        </w:rPr>
        <w:t>10.1093/</w:t>
      </w:r>
      <w:proofErr w:type="spellStart"/>
      <w:r w:rsidRPr="00CD1AA1">
        <w:rPr>
          <w:rStyle w:val="slug-doi"/>
          <w:rFonts w:ascii="Times New Roman" w:hAnsi="Times New Roman" w:cs="Times New Roman"/>
          <w:i/>
          <w:iCs/>
          <w:sz w:val="24"/>
          <w:szCs w:val="24"/>
        </w:rPr>
        <w:t>jahist</w:t>
      </w:r>
      <w:proofErr w:type="spellEnd"/>
      <w:r w:rsidRPr="00CD1AA1">
        <w:rPr>
          <w:rStyle w:val="slug-doi"/>
          <w:rFonts w:ascii="Times New Roman" w:hAnsi="Times New Roman" w:cs="Times New Roman"/>
          <w:i/>
          <w:iCs/>
          <w:sz w:val="24"/>
          <w:szCs w:val="24"/>
        </w:rPr>
        <w:t>/jas045</w:t>
      </w:r>
    </w:p>
    <w:p w:rsidR="00A34EB5" w:rsidRDefault="00A34EB5" w:rsidP="005610BF">
      <w:pPr>
        <w:pStyle w:val="NoSpacing"/>
        <w:spacing w:line="360" w:lineRule="auto"/>
        <w:jc w:val="both"/>
        <w:rPr>
          <w:rFonts w:ascii="Times New Roman" w:hAnsi="Times New Roman" w:cs="Times New Roman"/>
          <w:sz w:val="24"/>
          <w:szCs w:val="24"/>
        </w:rPr>
      </w:pPr>
    </w:p>
    <w:p w:rsidR="00A34EB5" w:rsidRDefault="00A34EB5" w:rsidP="005610BF">
      <w:pPr>
        <w:pStyle w:val="NoSpacing"/>
        <w:spacing w:line="360" w:lineRule="auto"/>
        <w:jc w:val="both"/>
        <w:rPr>
          <w:rFonts w:ascii="Times New Roman" w:hAnsi="Times New Roman" w:cs="Times New Roman"/>
          <w:sz w:val="24"/>
          <w:szCs w:val="24"/>
        </w:rPr>
      </w:pPr>
      <w:r w:rsidRPr="008B459E">
        <w:rPr>
          <w:rFonts w:ascii="Times New Roman" w:hAnsi="Times New Roman" w:cs="Times New Roman"/>
          <w:sz w:val="24"/>
          <w:szCs w:val="24"/>
        </w:rPr>
        <w:t xml:space="preserve">Karsh, E., (2006) Arab </w:t>
      </w:r>
      <w:proofErr w:type="spellStart"/>
      <w:r w:rsidRPr="008B459E">
        <w:rPr>
          <w:rFonts w:ascii="Times New Roman" w:hAnsi="Times New Roman" w:cs="Times New Roman"/>
          <w:sz w:val="24"/>
          <w:szCs w:val="24"/>
        </w:rPr>
        <w:t>Imperialism</w:t>
      </w:r>
      <w:proofErr w:type="gramStart"/>
      <w:r w:rsidRPr="008B459E">
        <w:rPr>
          <w:rFonts w:ascii="Times New Roman" w:hAnsi="Times New Roman" w:cs="Times New Roman"/>
          <w:sz w:val="24"/>
          <w:szCs w:val="24"/>
        </w:rPr>
        <w:t>:The</w:t>
      </w:r>
      <w:proofErr w:type="spellEnd"/>
      <w:proofErr w:type="gramEnd"/>
      <w:r w:rsidRPr="008B459E">
        <w:rPr>
          <w:rFonts w:ascii="Times New Roman" w:hAnsi="Times New Roman" w:cs="Times New Roman"/>
          <w:sz w:val="24"/>
          <w:szCs w:val="24"/>
        </w:rPr>
        <w:t xml:space="preserve"> Tragedy of the Middle East, Ramat </w:t>
      </w:r>
      <w:proofErr w:type="spellStart"/>
      <w:r w:rsidRPr="008B459E">
        <w:rPr>
          <w:rFonts w:ascii="Times New Roman" w:hAnsi="Times New Roman" w:cs="Times New Roman"/>
          <w:sz w:val="24"/>
          <w:szCs w:val="24"/>
        </w:rPr>
        <w:t>Gan</w:t>
      </w:r>
      <w:proofErr w:type="spellEnd"/>
      <w:r w:rsidRPr="008B459E">
        <w:rPr>
          <w:rFonts w:ascii="Times New Roman" w:hAnsi="Times New Roman" w:cs="Times New Roman"/>
          <w:sz w:val="24"/>
          <w:szCs w:val="24"/>
        </w:rPr>
        <w:t xml:space="preserve">, The Begin-Sadat </w:t>
      </w:r>
      <w:proofErr w:type="spellStart"/>
      <w:r w:rsidRPr="008B459E">
        <w:rPr>
          <w:rFonts w:ascii="Times New Roman" w:hAnsi="Times New Roman" w:cs="Times New Roman"/>
          <w:sz w:val="24"/>
          <w:szCs w:val="24"/>
        </w:rPr>
        <w:t>Center</w:t>
      </w:r>
      <w:proofErr w:type="spellEnd"/>
      <w:r w:rsidRPr="008B459E">
        <w:rPr>
          <w:rFonts w:ascii="Times New Roman" w:hAnsi="Times New Roman" w:cs="Times New Roman"/>
          <w:sz w:val="24"/>
          <w:szCs w:val="24"/>
        </w:rPr>
        <w:t xml:space="preserve"> for Strategic Studies</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Mitchell, T., (2002) “</w:t>
      </w:r>
      <w:proofErr w:type="spellStart"/>
      <w:r w:rsidRPr="00CD1AA1">
        <w:rPr>
          <w:rFonts w:ascii="Times New Roman" w:hAnsi="Times New Roman" w:cs="Times New Roman"/>
          <w:sz w:val="24"/>
          <w:szCs w:val="24"/>
        </w:rPr>
        <w:t>McJihad</w:t>
      </w:r>
      <w:proofErr w:type="spellEnd"/>
      <w:r w:rsidRPr="00CD1AA1">
        <w:rPr>
          <w:rFonts w:ascii="Times New Roman" w:hAnsi="Times New Roman" w:cs="Times New Roman"/>
          <w:sz w:val="24"/>
          <w:szCs w:val="24"/>
        </w:rPr>
        <w:t xml:space="preserve">: Islam in the U.S. Global Order,” </w:t>
      </w:r>
      <w:r w:rsidRPr="00CD1AA1">
        <w:rPr>
          <w:rStyle w:val="Emphasis"/>
          <w:rFonts w:ascii="Times New Roman" w:hAnsi="Times New Roman" w:cs="Times New Roman"/>
          <w:sz w:val="24"/>
          <w:szCs w:val="24"/>
        </w:rPr>
        <w:t>Social Text,</w:t>
      </w:r>
      <w:r w:rsidRPr="00CD1AA1">
        <w:rPr>
          <w:rFonts w:ascii="Times New Roman" w:hAnsi="Times New Roman" w:cs="Times New Roman"/>
          <w:sz w:val="24"/>
          <w:szCs w:val="24"/>
        </w:rPr>
        <w:t xml:space="preserve"> 20 </w:t>
      </w:r>
    </w:p>
    <w:p w:rsidR="00A34EB5" w:rsidRPr="00CD1AA1" w:rsidRDefault="00A34EB5" w:rsidP="00CD1AA1">
      <w:pPr>
        <w:pStyle w:val="NoSpacing"/>
        <w:spacing w:line="360" w:lineRule="auto"/>
        <w:jc w:val="both"/>
        <w:rPr>
          <w:rFonts w:ascii="Times New Roman" w:hAnsi="Times New Roman" w:cs="Times New Roman"/>
          <w:sz w:val="24"/>
          <w:szCs w:val="24"/>
        </w:rPr>
      </w:pPr>
      <w:proofErr w:type="spellStart"/>
      <w:r w:rsidRPr="00CD1AA1">
        <w:rPr>
          <w:rFonts w:ascii="Times New Roman" w:hAnsi="Times New Roman" w:cs="Times New Roman"/>
          <w:sz w:val="24"/>
          <w:szCs w:val="24"/>
        </w:rPr>
        <w:t>Petras</w:t>
      </w:r>
      <w:proofErr w:type="spellEnd"/>
      <w:r w:rsidRPr="00CD1AA1">
        <w:rPr>
          <w:rFonts w:ascii="Times New Roman" w:hAnsi="Times New Roman" w:cs="Times New Roman"/>
          <w:sz w:val="24"/>
          <w:szCs w:val="24"/>
        </w:rPr>
        <w:t>, J.</w:t>
      </w:r>
      <w:proofErr w:type="gramStart"/>
      <w:r w:rsidRPr="00CD1AA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2001)</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 xml:space="preserve">Globalization Unmasked: </w:t>
      </w:r>
      <w:r>
        <w:rPr>
          <w:rFonts w:ascii="Times New Roman" w:hAnsi="Times New Roman" w:cs="Times New Roman"/>
          <w:i/>
          <w:iCs/>
          <w:sz w:val="24"/>
          <w:szCs w:val="24"/>
        </w:rPr>
        <w:t xml:space="preserve">Imperialism in the 21st Century, </w:t>
      </w:r>
      <w:r w:rsidRPr="00CD1AA1">
        <w:rPr>
          <w:rFonts w:ascii="Times New Roman" w:hAnsi="Times New Roman" w:cs="Times New Roman"/>
          <w:sz w:val="24"/>
          <w:szCs w:val="24"/>
        </w:rPr>
        <w:t xml:space="preserve">London: Zed  </w:t>
      </w:r>
      <w:r>
        <w:rPr>
          <w:rFonts w:ascii="Times New Roman" w:hAnsi="Times New Roman" w:cs="Times New Roman"/>
          <w:sz w:val="24"/>
          <w:szCs w:val="24"/>
        </w:rPr>
        <w:t xml:space="preserve">Books, </w:t>
      </w:r>
      <w:r w:rsidRPr="00CD1AA1">
        <w:rPr>
          <w:rFonts w:ascii="Times New Roman" w:hAnsi="Times New Roman" w:cs="Times New Roman"/>
          <w:sz w:val="24"/>
          <w:szCs w:val="24"/>
        </w:rPr>
        <w:t xml:space="preserve">. </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Polanyi, K.,</w:t>
      </w:r>
      <w:r>
        <w:rPr>
          <w:rFonts w:ascii="Times New Roman" w:hAnsi="Times New Roman" w:cs="Times New Roman"/>
          <w:sz w:val="24"/>
          <w:szCs w:val="24"/>
        </w:rPr>
        <w:t xml:space="preserve"> (2008)</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 xml:space="preserve">The Great Transformation </w:t>
      </w:r>
      <w:r w:rsidRPr="00CD1AA1">
        <w:rPr>
          <w:rFonts w:ascii="Times New Roman" w:hAnsi="Times New Roman" w:cs="Times New Roman"/>
          <w:sz w:val="24"/>
          <w:szCs w:val="24"/>
        </w:rPr>
        <w:t xml:space="preserve">(foreword by J. </w:t>
      </w:r>
      <w:proofErr w:type="spellStart"/>
      <w:r w:rsidRPr="00CD1AA1">
        <w:rPr>
          <w:rFonts w:ascii="Times New Roman" w:hAnsi="Times New Roman" w:cs="Times New Roman"/>
          <w:sz w:val="24"/>
          <w:szCs w:val="24"/>
        </w:rPr>
        <w:t>Stiglitz</w:t>
      </w:r>
      <w:proofErr w:type="spellEnd"/>
      <w:r w:rsidRPr="00CD1AA1">
        <w:rPr>
          <w:rFonts w:ascii="Times New Roman" w:hAnsi="Times New Roman" w:cs="Times New Roman"/>
          <w:sz w:val="24"/>
          <w:szCs w:val="24"/>
        </w:rPr>
        <w:t>), (Boston: Beacon Press, 2001), (orig. publ.</w:t>
      </w:r>
      <w:proofErr w:type="gramStart"/>
      <w:r w:rsidRPr="00CD1AA1">
        <w:rPr>
          <w:rFonts w:ascii="Times New Roman" w:hAnsi="Times New Roman" w:cs="Times New Roman"/>
          <w:sz w:val="24"/>
          <w:szCs w:val="24"/>
        </w:rPr>
        <w:t>,1944</w:t>
      </w:r>
      <w:proofErr w:type="gramEnd"/>
      <w:r w:rsidRPr="00CD1AA1">
        <w:rPr>
          <w:rFonts w:ascii="Times New Roman" w:hAnsi="Times New Roman" w:cs="Times New Roman"/>
          <w:sz w:val="24"/>
          <w:szCs w:val="24"/>
        </w:rPr>
        <w:t>).</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proofErr w:type="spellStart"/>
      <w:r w:rsidRPr="00CD1AA1">
        <w:rPr>
          <w:rFonts w:ascii="Times New Roman" w:hAnsi="Times New Roman" w:cs="Times New Roman"/>
          <w:sz w:val="24"/>
          <w:szCs w:val="24"/>
        </w:rPr>
        <w:t>Psalidopoulos</w:t>
      </w:r>
      <w:proofErr w:type="spellEnd"/>
      <w:r w:rsidRPr="00CD1AA1">
        <w:rPr>
          <w:rFonts w:ascii="Times New Roman" w:hAnsi="Times New Roman" w:cs="Times New Roman"/>
          <w:sz w:val="24"/>
          <w:szCs w:val="24"/>
        </w:rPr>
        <w:t xml:space="preserve"> M.</w:t>
      </w:r>
      <w:proofErr w:type="gramStart"/>
      <w:r w:rsidRPr="00CD1AA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2003)</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International Conflict and Economic Thought. International trade and nati</w:t>
      </w:r>
      <w:r>
        <w:rPr>
          <w:rFonts w:ascii="Times New Roman" w:hAnsi="Times New Roman" w:cs="Times New Roman"/>
          <w:i/>
          <w:iCs/>
          <w:sz w:val="24"/>
          <w:szCs w:val="24"/>
        </w:rPr>
        <w:t xml:space="preserve">onal interest 17th-20th century, </w:t>
      </w:r>
      <w:r w:rsidRPr="00CD1AA1">
        <w:rPr>
          <w:rFonts w:ascii="Times New Roman" w:hAnsi="Times New Roman" w:cs="Times New Roman"/>
          <w:sz w:val="24"/>
          <w:szCs w:val="24"/>
        </w:rPr>
        <w:t>Athens:</w:t>
      </w:r>
      <w:r>
        <w:rPr>
          <w:rFonts w:ascii="Times New Roman" w:hAnsi="Times New Roman" w:cs="Times New Roman"/>
          <w:sz w:val="24"/>
          <w:szCs w:val="24"/>
        </w:rPr>
        <w:t xml:space="preserve"> </w:t>
      </w:r>
      <w:proofErr w:type="spellStart"/>
      <w:r>
        <w:rPr>
          <w:rFonts w:ascii="Times New Roman" w:hAnsi="Times New Roman" w:cs="Times New Roman"/>
          <w:sz w:val="24"/>
          <w:szCs w:val="24"/>
        </w:rPr>
        <w:t>Metamesonikties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Ekdoseis</w:t>
      </w:r>
      <w:proofErr w:type="spellEnd"/>
      <w:proofErr w:type="gramStart"/>
      <w:r>
        <w:rPr>
          <w:rFonts w:ascii="Times New Roman" w:hAnsi="Times New Roman" w:cs="Times New Roman"/>
          <w:sz w:val="24"/>
          <w:szCs w:val="24"/>
        </w:rPr>
        <w:t>.</w:t>
      </w:r>
      <w:r w:rsidRPr="00CD1AA1">
        <w:rPr>
          <w:rFonts w:ascii="Times New Roman" w:hAnsi="Times New Roman" w:cs="Times New Roman"/>
          <w:sz w:val="24"/>
          <w:szCs w:val="24"/>
        </w:rPr>
        <w:t>(</w:t>
      </w:r>
      <w:proofErr w:type="gramEnd"/>
      <w:r w:rsidRPr="00CD1AA1">
        <w:rPr>
          <w:rFonts w:ascii="Times New Roman" w:hAnsi="Times New Roman" w:cs="Times New Roman"/>
          <w:sz w:val="24"/>
          <w:szCs w:val="24"/>
        </w:rPr>
        <w:t>in Greek).</w:t>
      </w:r>
    </w:p>
    <w:p w:rsidR="00A34EB5" w:rsidRDefault="00A34EB5" w:rsidP="005610BF">
      <w:pPr>
        <w:pStyle w:val="NoSpacing"/>
        <w:spacing w:line="360" w:lineRule="auto"/>
        <w:jc w:val="both"/>
        <w:rPr>
          <w:rFonts w:ascii="Times New Roman" w:hAnsi="Times New Roman" w:cs="Times New Roman"/>
          <w:sz w:val="24"/>
          <w:szCs w:val="24"/>
        </w:rPr>
      </w:pPr>
    </w:p>
    <w:p w:rsidR="00A34EB5" w:rsidRPr="005610BF" w:rsidRDefault="00A34EB5" w:rsidP="005610BF">
      <w:pPr>
        <w:pStyle w:val="NoSpacing"/>
        <w:spacing w:line="360" w:lineRule="auto"/>
        <w:jc w:val="both"/>
        <w:rPr>
          <w:rFonts w:ascii="Times New Roman" w:hAnsi="Times New Roman" w:cs="Times New Roman"/>
          <w:sz w:val="24"/>
          <w:szCs w:val="24"/>
        </w:rPr>
      </w:pPr>
      <w:r>
        <w:rPr>
          <w:rFonts w:ascii="Times New Roman" w:hAnsi="Times New Roman" w:cs="Times New Roman"/>
          <w:sz w:val="24"/>
          <w:szCs w:val="24"/>
        </w:rPr>
        <w:t>Quinn, J.W., (2009) American Imperialism in the Middle East: 1920 –1950, A Thesis Submitted to the Graduate Faculty of Wake Forest University For the Degree of Master of Arts in Liberal Studies May 2009, Winston-Salem, North Carolina</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lastRenderedPageBreak/>
        <w:t>Smith, T.</w:t>
      </w:r>
      <w:proofErr w:type="gramStart"/>
      <w:r w:rsidRPr="00CD1AA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1981)</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The Pattern of Imperialism: The United States, Great Britain, and the Late-I</w:t>
      </w:r>
      <w:r>
        <w:rPr>
          <w:rFonts w:ascii="Times New Roman" w:hAnsi="Times New Roman" w:cs="Times New Roman"/>
          <w:i/>
          <w:iCs/>
          <w:sz w:val="24"/>
          <w:szCs w:val="24"/>
        </w:rPr>
        <w:t xml:space="preserve">ndustrializing World since 1815, </w:t>
      </w:r>
      <w:r w:rsidRPr="00CD1AA1">
        <w:rPr>
          <w:rFonts w:ascii="Times New Roman" w:hAnsi="Times New Roman" w:cs="Times New Roman"/>
          <w:sz w:val="24"/>
          <w:szCs w:val="24"/>
        </w:rPr>
        <w:t>Cambridge, Eng.; New York: C</w:t>
      </w:r>
      <w:r>
        <w:rPr>
          <w:rFonts w:ascii="Times New Roman" w:hAnsi="Times New Roman" w:cs="Times New Roman"/>
          <w:sz w:val="24"/>
          <w:szCs w:val="24"/>
        </w:rPr>
        <w:t>ambridge University Press</w:t>
      </w:r>
      <w:r w:rsidRPr="00CD1AA1">
        <w:rPr>
          <w:rFonts w:ascii="Times New Roman" w:hAnsi="Times New Roman" w:cs="Times New Roman"/>
          <w:sz w:val="24"/>
          <w:szCs w:val="24"/>
        </w:rPr>
        <w:t xml:space="preserve">. </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Smith, W. D.,</w:t>
      </w:r>
      <w:r>
        <w:rPr>
          <w:rFonts w:ascii="Times New Roman" w:hAnsi="Times New Roman" w:cs="Times New Roman"/>
          <w:sz w:val="24"/>
          <w:szCs w:val="24"/>
        </w:rPr>
        <w:t xml:space="preserve"> (1982)</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European Imperialism in the Nin</w:t>
      </w:r>
      <w:r>
        <w:rPr>
          <w:rFonts w:ascii="Times New Roman" w:hAnsi="Times New Roman" w:cs="Times New Roman"/>
          <w:i/>
          <w:iCs/>
          <w:sz w:val="24"/>
          <w:szCs w:val="24"/>
        </w:rPr>
        <w:t xml:space="preserve">eteenth and Twentieth Centuries, </w:t>
      </w:r>
      <w:r w:rsidRPr="00CD1AA1">
        <w:rPr>
          <w:rFonts w:ascii="Times New Roman" w:hAnsi="Times New Roman" w:cs="Times New Roman"/>
          <w:sz w:val="24"/>
          <w:szCs w:val="24"/>
        </w:rPr>
        <w:t xml:space="preserve">Chicago: </w:t>
      </w:r>
      <w:r>
        <w:rPr>
          <w:rFonts w:ascii="Times New Roman" w:hAnsi="Times New Roman" w:cs="Times New Roman"/>
          <w:sz w:val="24"/>
          <w:szCs w:val="24"/>
        </w:rPr>
        <w:t>Nelson-Hall</w:t>
      </w:r>
      <w:proofErr w:type="gramStart"/>
      <w:r>
        <w:rPr>
          <w:rFonts w:ascii="Times New Roman" w:hAnsi="Times New Roman" w:cs="Times New Roman"/>
          <w:sz w:val="24"/>
          <w:szCs w:val="24"/>
        </w:rPr>
        <w:t>.</w:t>
      </w:r>
      <w:r w:rsidRPr="00CD1AA1">
        <w:rPr>
          <w:rFonts w:ascii="Times New Roman" w:hAnsi="Times New Roman" w:cs="Times New Roman"/>
          <w:sz w:val="24"/>
          <w:szCs w:val="24"/>
        </w:rPr>
        <w:t>.</w:t>
      </w:r>
      <w:proofErr w:type="gramEnd"/>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Warren, B.,</w:t>
      </w:r>
      <w:r>
        <w:rPr>
          <w:rFonts w:ascii="Times New Roman" w:hAnsi="Times New Roman" w:cs="Times New Roman"/>
          <w:sz w:val="24"/>
          <w:szCs w:val="24"/>
        </w:rPr>
        <w:t xml:space="preserve"> (1981)</w:t>
      </w:r>
      <w:r w:rsidRPr="00CD1AA1">
        <w:rPr>
          <w:rFonts w:ascii="Times New Roman" w:hAnsi="Times New Roman" w:cs="Times New Roman"/>
          <w:sz w:val="24"/>
          <w:szCs w:val="24"/>
        </w:rPr>
        <w:t xml:space="preserve"> </w:t>
      </w:r>
      <w:r w:rsidRPr="00CD1AA1">
        <w:rPr>
          <w:rFonts w:ascii="Times New Roman" w:hAnsi="Times New Roman" w:cs="Times New Roman"/>
          <w:i/>
          <w:iCs/>
          <w:sz w:val="24"/>
          <w:szCs w:val="24"/>
        </w:rPr>
        <w:t>Imp</w:t>
      </w:r>
      <w:r>
        <w:rPr>
          <w:rFonts w:ascii="Times New Roman" w:hAnsi="Times New Roman" w:cs="Times New Roman"/>
          <w:i/>
          <w:iCs/>
          <w:sz w:val="24"/>
          <w:szCs w:val="24"/>
        </w:rPr>
        <w:t xml:space="preserve">erialism: Pioneer of Capitalism, </w:t>
      </w:r>
      <w:r>
        <w:rPr>
          <w:rFonts w:ascii="Times New Roman" w:hAnsi="Times New Roman" w:cs="Times New Roman"/>
          <w:sz w:val="24"/>
          <w:szCs w:val="24"/>
        </w:rPr>
        <w:t>London: Verso.</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r w:rsidRPr="00CD1AA1">
        <w:rPr>
          <w:rFonts w:ascii="Times New Roman" w:hAnsi="Times New Roman" w:cs="Times New Roman"/>
          <w:sz w:val="24"/>
          <w:szCs w:val="24"/>
        </w:rPr>
        <w:t>Williamson, N., (2014), American imperialism and the rise of Islamic extremism in Syria and Iraq http//www.wsws.org</w:t>
      </w:r>
    </w:p>
    <w:p w:rsidR="00A34EB5" w:rsidRDefault="00A34EB5" w:rsidP="00CD1AA1">
      <w:pPr>
        <w:pStyle w:val="NoSpacing"/>
        <w:spacing w:line="360" w:lineRule="auto"/>
        <w:jc w:val="both"/>
        <w:rPr>
          <w:rFonts w:ascii="Times New Roman" w:hAnsi="Times New Roman" w:cs="Times New Roman"/>
          <w:sz w:val="24"/>
          <w:szCs w:val="24"/>
        </w:rPr>
      </w:pPr>
    </w:p>
    <w:p w:rsidR="00A34EB5" w:rsidRPr="00CD1AA1" w:rsidRDefault="00A34EB5" w:rsidP="00CD1AA1">
      <w:pPr>
        <w:pStyle w:val="NoSpacing"/>
        <w:spacing w:line="360" w:lineRule="auto"/>
        <w:jc w:val="both"/>
        <w:rPr>
          <w:rFonts w:ascii="Times New Roman" w:hAnsi="Times New Roman" w:cs="Times New Roman"/>
          <w:sz w:val="24"/>
          <w:szCs w:val="24"/>
        </w:rPr>
      </w:pPr>
      <w:proofErr w:type="spellStart"/>
      <w:r w:rsidRPr="00CD1AA1">
        <w:rPr>
          <w:rFonts w:ascii="Times New Roman" w:hAnsi="Times New Roman" w:cs="Times New Roman"/>
          <w:sz w:val="24"/>
          <w:szCs w:val="24"/>
        </w:rPr>
        <w:t>Yergin</w:t>
      </w:r>
      <w:proofErr w:type="spellEnd"/>
      <w:r w:rsidRPr="00CD1AA1">
        <w:rPr>
          <w:rFonts w:ascii="Times New Roman" w:hAnsi="Times New Roman" w:cs="Times New Roman"/>
          <w:sz w:val="24"/>
          <w:szCs w:val="24"/>
        </w:rPr>
        <w:t>, D., (2008)</w:t>
      </w:r>
      <w:proofErr w:type="gramStart"/>
      <w:r w:rsidRPr="00CD1AA1">
        <w:rPr>
          <w:rFonts w:ascii="Times New Roman" w:hAnsi="Times New Roman" w:cs="Times New Roman"/>
          <w:sz w:val="24"/>
          <w:szCs w:val="24"/>
        </w:rPr>
        <w:t>,</w:t>
      </w:r>
      <w:r w:rsidRPr="00CD1AA1">
        <w:rPr>
          <w:rStyle w:val="Emphasis"/>
          <w:rFonts w:ascii="Times New Roman" w:hAnsi="Times New Roman" w:cs="Times New Roman"/>
          <w:sz w:val="24"/>
          <w:szCs w:val="24"/>
        </w:rPr>
        <w:t>The</w:t>
      </w:r>
      <w:proofErr w:type="gramEnd"/>
      <w:r w:rsidRPr="00CD1AA1">
        <w:rPr>
          <w:rStyle w:val="Emphasis"/>
          <w:rFonts w:ascii="Times New Roman" w:hAnsi="Times New Roman" w:cs="Times New Roman"/>
          <w:sz w:val="24"/>
          <w:szCs w:val="24"/>
        </w:rPr>
        <w:t xml:space="preserve"> Prize: The Epic Quest for Oil, Money, and Power</w:t>
      </w:r>
      <w:r w:rsidRPr="00CD1AA1">
        <w:rPr>
          <w:rFonts w:ascii="Times New Roman" w:hAnsi="Times New Roman" w:cs="Times New Roman"/>
          <w:sz w:val="24"/>
          <w:szCs w:val="24"/>
        </w:rPr>
        <w:t xml:space="preserve"> (New York, 2008), 385–86; Lloyd C. Gardner, </w:t>
      </w:r>
      <w:r w:rsidRPr="00CD1AA1">
        <w:rPr>
          <w:rStyle w:val="Emphasis"/>
          <w:rFonts w:ascii="Times New Roman" w:hAnsi="Times New Roman" w:cs="Times New Roman"/>
          <w:sz w:val="24"/>
          <w:szCs w:val="24"/>
        </w:rPr>
        <w:t>Three Kings: The Rise of an American Empire in the Middle East after World War II</w:t>
      </w:r>
      <w:r w:rsidRPr="00CD1AA1">
        <w:rPr>
          <w:rFonts w:ascii="Times New Roman" w:hAnsi="Times New Roman" w:cs="Times New Roman"/>
          <w:sz w:val="24"/>
          <w:szCs w:val="24"/>
        </w:rPr>
        <w:t xml:space="preserve"> (New York, 2009), 19–25.</w:t>
      </w:r>
    </w:p>
    <w:sectPr w:rsidR="00A34EB5" w:rsidRPr="00CD1AA1" w:rsidSect="00C552C5">
      <w:footerReference w:type="default" r:id="rId9"/>
      <w:pgSz w:w="11906" w:h="16838"/>
      <w:pgMar w:top="1440" w:right="18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DB" w:rsidRDefault="00536DDB" w:rsidP="00581ED5">
      <w:pPr>
        <w:spacing w:after="0" w:line="240" w:lineRule="auto"/>
      </w:pPr>
      <w:r>
        <w:separator/>
      </w:r>
    </w:p>
  </w:endnote>
  <w:endnote w:type="continuationSeparator" w:id="0">
    <w:p w:rsidR="00536DDB" w:rsidRDefault="00536DDB" w:rsidP="0058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doni MT">
    <w:panose1 w:val="020706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430158"/>
      <w:docPartObj>
        <w:docPartGallery w:val="Page Numbers (Bottom of Page)"/>
        <w:docPartUnique/>
      </w:docPartObj>
    </w:sdtPr>
    <w:sdtEndPr>
      <w:rPr>
        <w:noProof/>
      </w:rPr>
    </w:sdtEndPr>
    <w:sdtContent>
      <w:p w:rsidR="00581ED5" w:rsidRDefault="00581ED5">
        <w:pPr>
          <w:pStyle w:val="Footer"/>
          <w:jc w:val="center"/>
        </w:pPr>
        <w:r>
          <w:fldChar w:fldCharType="begin"/>
        </w:r>
        <w:r>
          <w:instrText xml:space="preserve"> PAGE   \* MERGEFORMAT </w:instrText>
        </w:r>
        <w:r>
          <w:fldChar w:fldCharType="separate"/>
        </w:r>
        <w:r w:rsidR="002A621A">
          <w:rPr>
            <w:noProof/>
          </w:rPr>
          <w:t>1</w:t>
        </w:r>
        <w:r>
          <w:rPr>
            <w:noProof/>
          </w:rPr>
          <w:fldChar w:fldCharType="end"/>
        </w:r>
      </w:p>
    </w:sdtContent>
  </w:sdt>
  <w:p w:rsidR="00581ED5" w:rsidRDefault="00581E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DB" w:rsidRDefault="00536DDB" w:rsidP="00581ED5">
      <w:pPr>
        <w:spacing w:after="0" w:line="240" w:lineRule="auto"/>
      </w:pPr>
      <w:r>
        <w:separator/>
      </w:r>
    </w:p>
  </w:footnote>
  <w:footnote w:type="continuationSeparator" w:id="0">
    <w:p w:rsidR="00536DDB" w:rsidRDefault="00536DDB" w:rsidP="00581E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23A5A"/>
    <w:multiLevelType w:val="hybridMultilevel"/>
    <w:tmpl w:val="45E00760"/>
    <w:lvl w:ilvl="0" w:tplc="142E9B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EA26CD2"/>
    <w:multiLevelType w:val="hybridMultilevel"/>
    <w:tmpl w:val="55F89D32"/>
    <w:lvl w:ilvl="0" w:tplc="E41A39F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69AF204A"/>
    <w:multiLevelType w:val="hybridMultilevel"/>
    <w:tmpl w:val="FF0ACC38"/>
    <w:lvl w:ilvl="0" w:tplc="70D29A2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EBA190D"/>
    <w:multiLevelType w:val="multilevel"/>
    <w:tmpl w:val="FB244366"/>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34"/>
    <w:rsid w:val="00031348"/>
    <w:rsid w:val="000315B8"/>
    <w:rsid w:val="000365DF"/>
    <w:rsid w:val="000E1984"/>
    <w:rsid w:val="000F3FB0"/>
    <w:rsid w:val="000F5943"/>
    <w:rsid w:val="00123708"/>
    <w:rsid w:val="001C6EA9"/>
    <w:rsid w:val="00204F7B"/>
    <w:rsid w:val="0025370A"/>
    <w:rsid w:val="002A621A"/>
    <w:rsid w:val="002B6C22"/>
    <w:rsid w:val="002C3C8D"/>
    <w:rsid w:val="00337139"/>
    <w:rsid w:val="003558ED"/>
    <w:rsid w:val="003D287E"/>
    <w:rsid w:val="00502ABE"/>
    <w:rsid w:val="00502BD5"/>
    <w:rsid w:val="00536DDB"/>
    <w:rsid w:val="005610BF"/>
    <w:rsid w:val="00581ED5"/>
    <w:rsid w:val="005838FA"/>
    <w:rsid w:val="00595A1B"/>
    <w:rsid w:val="0067357F"/>
    <w:rsid w:val="00711473"/>
    <w:rsid w:val="008445AA"/>
    <w:rsid w:val="008B459E"/>
    <w:rsid w:val="009446CB"/>
    <w:rsid w:val="00946A34"/>
    <w:rsid w:val="00A10A7A"/>
    <w:rsid w:val="00A34EB5"/>
    <w:rsid w:val="00A47186"/>
    <w:rsid w:val="00AA5491"/>
    <w:rsid w:val="00B84237"/>
    <w:rsid w:val="00C310A2"/>
    <w:rsid w:val="00C331E9"/>
    <w:rsid w:val="00C552C5"/>
    <w:rsid w:val="00CD1AA1"/>
    <w:rsid w:val="00D4152A"/>
    <w:rsid w:val="00D94298"/>
    <w:rsid w:val="00D96D9A"/>
    <w:rsid w:val="00DE0E82"/>
    <w:rsid w:val="00E52ECE"/>
    <w:rsid w:val="00EB45F8"/>
    <w:rsid w:val="00F04D1C"/>
    <w:rsid w:val="00F2570B"/>
    <w:rsid w:val="00F271BD"/>
    <w:rsid w:val="00FB0F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E19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0E1984"/>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next w:val="Normal"/>
    <w:link w:val="Heading5Char"/>
    <w:uiPriority w:val="9"/>
    <w:semiHidden/>
    <w:unhideWhenUsed/>
    <w:qFormat/>
    <w:rsid w:val="000E198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6A34"/>
    <w:rPr>
      <w:color w:val="0000FF" w:themeColor="hyperlink"/>
      <w:u w:val="single"/>
    </w:rPr>
  </w:style>
  <w:style w:type="paragraph" w:styleId="NoSpacing">
    <w:name w:val="No Spacing"/>
    <w:uiPriority w:val="1"/>
    <w:qFormat/>
    <w:rsid w:val="00502ABE"/>
    <w:pPr>
      <w:spacing w:after="0" w:line="240" w:lineRule="auto"/>
    </w:pPr>
  </w:style>
  <w:style w:type="paragraph" w:styleId="ListParagraph">
    <w:name w:val="List Paragraph"/>
    <w:basedOn w:val="Normal"/>
    <w:uiPriority w:val="34"/>
    <w:qFormat/>
    <w:rsid w:val="000315B8"/>
    <w:pPr>
      <w:ind w:left="720"/>
      <w:contextualSpacing/>
    </w:pPr>
  </w:style>
  <w:style w:type="character" w:styleId="Emphasis">
    <w:name w:val="Emphasis"/>
    <w:basedOn w:val="DefaultParagraphFont"/>
    <w:uiPriority w:val="20"/>
    <w:qFormat/>
    <w:rsid w:val="00F04D1C"/>
    <w:rPr>
      <w:i/>
      <w:iCs/>
    </w:rPr>
  </w:style>
  <w:style w:type="character" w:customStyle="1" w:styleId="sc">
    <w:name w:val="sc"/>
    <w:basedOn w:val="DefaultParagraphFont"/>
    <w:rsid w:val="00F04D1C"/>
  </w:style>
  <w:style w:type="character" w:styleId="HTMLCite">
    <w:name w:val="HTML Cite"/>
    <w:basedOn w:val="DefaultParagraphFont"/>
    <w:uiPriority w:val="99"/>
    <w:semiHidden/>
    <w:unhideWhenUsed/>
    <w:rsid w:val="00AA5491"/>
    <w:rPr>
      <w:i/>
      <w:iCs/>
    </w:rPr>
  </w:style>
  <w:style w:type="character" w:customStyle="1" w:styleId="slug-pub-date">
    <w:name w:val="slug-pub-date"/>
    <w:basedOn w:val="DefaultParagraphFont"/>
    <w:rsid w:val="00AA5491"/>
  </w:style>
  <w:style w:type="character" w:customStyle="1" w:styleId="slug-vol">
    <w:name w:val="slug-vol"/>
    <w:basedOn w:val="DefaultParagraphFont"/>
    <w:rsid w:val="00AA5491"/>
  </w:style>
  <w:style w:type="character" w:customStyle="1" w:styleId="slug-issue">
    <w:name w:val="slug-issue"/>
    <w:basedOn w:val="DefaultParagraphFont"/>
    <w:rsid w:val="00AA5491"/>
  </w:style>
  <w:style w:type="character" w:customStyle="1" w:styleId="slug-pages">
    <w:name w:val="slug-pages"/>
    <w:basedOn w:val="DefaultParagraphFont"/>
    <w:rsid w:val="00AA5491"/>
  </w:style>
  <w:style w:type="character" w:customStyle="1" w:styleId="slug-doi-wrapper">
    <w:name w:val="slug-doi-wrapper"/>
    <w:basedOn w:val="DefaultParagraphFont"/>
    <w:rsid w:val="00AA5491"/>
  </w:style>
  <w:style w:type="character" w:customStyle="1" w:styleId="slug-doi">
    <w:name w:val="slug-doi"/>
    <w:basedOn w:val="DefaultParagraphFont"/>
    <w:rsid w:val="00AA5491"/>
  </w:style>
  <w:style w:type="paragraph" w:styleId="NormalWeb">
    <w:name w:val="Normal (Web)"/>
    <w:basedOn w:val="Normal"/>
    <w:uiPriority w:val="99"/>
    <w:unhideWhenUsed/>
    <w:rsid w:val="00A471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2B6C2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0E1984"/>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0E1984"/>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0E1984"/>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581E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1ED5"/>
  </w:style>
  <w:style w:type="paragraph" w:styleId="Footer">
    <w:name w:val="footer"/>
    <w:basedOn w:val="Normal"/>
    <w:link w:val="FooterChar"/>
    <w:uiPriority w:val="99"/>
    <w:unhideWhenUsed/>
    <w:rsid w:val="00581E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1E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E19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0E1984"/>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next w:val="Normal"/>
    <w:link w:val="Heading5Char"/>
    <w:uiPriority w:val="9"/>
    <w:semiHidden/>
    <w:unhideWhenUsed/>
    <w:qFormat/>
    <w:rsid w:val="000E198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6A34"/>
    <w:rPr>
      <w:color w:val="0000FF" w:themeColor="hyperlink"/>
      <w:u w:val="single"/>
    </w:rPr>
  </w:style>
  <w:style w:type="paragraph" w:styleId="NoSpacing">
    <w:name w:val="No Spacing"/>
    <w:uiPriority w:val="1"/>
    <w:qFormat/>
    <w:rsid w:val="00502ABE"/>
    <w:pPr>
      <w:spacing w:after="0" w:line="240" w:lineRule="auto"/>
    </w:pPr>
  </w:style>
  <w:style w:type="paragraph" w:styleId="ListParagraph">
    <w:name w:val="List Paragraph"/>
    <w:basedOn w:val="Normal"/>
    <w:uiPriority w:val="34"/>
    <w:qFormat/>
    <w:rsid w:val="000315B8"/>
    <w:pPr>
      <w:ind w:left="720"/>
      <w:contextualSpacing/>
    </w:pPr>
  </w:style>
  <w:style w:type="character" w:styleId="Emphasis">
    <w:name w:val="Emphasis"/>
    <w:basedOn w:val="DefaultParagraphFont"/>
    <w:uiPriority w:val="20"/>
    <w:qFormat/>
    <w:rsid w:val="00F04D1C"/>
    <w:rPr>
      <w:i/>
      <w:iCs/>
    </w:rPr>
  </w:style>
  <w:style w:type="character" w:customStyle="1" w:styleId="sc">
    <w:name w:val="sc"/>
    <w:basedOn w:val="DefaultParagraphFont"/>
    <w:rsid w:val="00F04D1C"/>
  </w:style>
  <w:style w:type="character" w:styleId="HTMLCite">
    <w:name w:val="HTML Cite"/>
    <w:basedOn w:val="DefaultParagraphFont"/>
    <w:uiPriority w:val="99"/>
    <w:semiHidden/>
    <w:unhideWhenUsed/>
    <w:rsid w:val="00AA5491"/>
    <w:rPr>
      <w:i/>
      <w:iCs/>
    </w:rPr>
  </w:style>
  <w:style w:type="character" w:customStyle="1" w:styleId="slug-pub-date">
    <w:name w:val="slug-pub-date"/>
    <w:basedOn w:val="DefaultParagraphFont"/>
    <w:rsid w:val="00AA5491"/>
  </w:style>
  <w:style w:type="character" w:customStyle="1" w:styleId="slug-vol">
    <w:name w:val="slug-vol"/>
    <w:basedOn w:val="DefaultParagraphFont"/>
    <w:rsid w:val="00AA5491"/>
  </w:style>
  <w:style w:type="character" w:customStyle="1" w:styleId="slug-issue">
    <w:name w:val="slug-issue"/>
    <w:basedOn w:val="DefaultParagraphFont"/>
    <w:rsid w:val="00AA5491"/>
  </w:style>
  <w:style w:type="character" w:customStyle="1" w:styleId="slug-pages">
    <w:name w:val="slug-pages"/>
    <w:basedOn w:val="DefaultParagraphFont"/>
    <w:rsid w:val="00AA5491"/>
  </w:style>
  <w:style w:type="character" w:customStyle="1" w:styleId="slug-doi-wrapper">
    <w:name w:val="slug-doi-wrapper"/>
    <w:basedOn w:val="DefaultParagraphFont"/>
    <w:rsid w:val="00AA5491"/>
  </w:style>
  <w:style w:type="character" w:customStyle="1" w:styleId="slug-doi">
    <w:name w:val="slug-doi"/>
    <w:basedOn w:val="DefaultParagraphFont"/>
    <w:rsid w:val="00AA5491"/>
  </w:style>
  <w:style w:type="paragraph" w:styleId="NormalWeb">
    <w:name w:val="Normal (Web)"/>
    <w:basedOn w:val="Normal"/>
    <w:uiPriority w:val="99"/>
    <w:unhideWhenUsed/>
    <w:rsid w:val="00A471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2B6C2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0E1984"/>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0E1984"/>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0E1984"/>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581E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1ED5"/>
  </w:style>
  <w:style w:type="paragraph" w:styleId="Footer">
    <w:name w:val="footer"/>
    <w:basedOn w:val="Normal"/>
    <w:link w:val="FooterChar"/>
    <w:uiPriority w:val="99"/>
    <w:unhideWhenUsed/>
    <w:rsid w:val="00581E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1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787954">
      <w:bodyDiv w:val="1"/>
      <w:marLeft w:val="0"/>
      <w:marRight w:val="0"/>
      <w:marTop w:val="0"/>
      <w:marBottom w:val="0"/>
      <w:divBdr>
        <w:top w:val="none" w:sz="0" w:space="0" w:color="auto"/>
        <w:left w:val="none" w:sz="0" w:space="0" w:color="auto"/>
        <w:bottom w:val="none" w:sz="0" w:space="0" w:color="auto"/>
        <w:right w:val="none" w:sz="0" w:space="0" w:color="auto"/>
      </w:divBdr>
      <w:divsChild>
        <w:div w:id="438259391">
          <w:marLeft w:val="0"/>
          <w:marRight w:val="0"/>
          <w:marTop w:val="0"/>
          <w:marBottom w:val="0"/>
          <w:divBdr>
            <w:top w:val="none" w:sz="0" w:space="0" w:color="auto"/>
            <w:left w:val="none" w:sz="0" w:space="0" w:color="auto"/>
            <w:bottom w:val="none" w:sz="0" w:space="0" w:color="auto"/>
            <w:right w:val="none" w:sz="0" w:space="0" w:color="auto"/>
          </w:divBdr>
          <w:divsChild>
            <w:div w:id="933900058">
              <w:marLeft w:val="0"/>
              <w:marRight w:val="0"/>
              <w:marTop w:val="0"/>
              <w:marBottom w:val="0"/>
              <w:divBdr>
                <w:top w:val="none" w:sz="0" w:space="0" w:color="auto"/>
                <w:left w:val="none" w:sz="0" w:space="0" w:color="auto"/>
                <w:bottom w:val="none" w:sz="0" w:space="0" w:color="auto"/>
                <w:right w:val="none" w:sz="0" w:space="0" w:color="auto"/>
              </w:divBdr>
              <w:divsChild>
                <w:div w:id="1180436195">
                  <w:marLeft w:val="0"/>
                  <w:marRight w:val="0"/>
                  <w:marTop w:val="0"/>
                  <w:marBottom w:val="0"/>
                  <w:divBdr>
                    <w:top w:val="none" w:sz="0" w:space="0" w:color="auto"/>
                    <w:left w:val="none" w:sz="0" w:space="0" w:color="auto"/>
                    <w:bottom w:val="none" w:sz="0" w:space="0" w:color="auto"/>
                    <w:right w:val="none" w:sz="0" w:space="0" w:color="auto"/>
                  </w:divBdr>
                  <w:divsChild>
                    <w:div w:id="29217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542262">
      <w:bodyDiv w:val="1"/>
      <w:marLeft w:val="0"/>
      <w:marRight w:val="0"/>
      <w:marTop w:val="0"/>
      <w:marBottom w:val="0"/>
      <w:divBdr>
        <w:top w:val="none" w:sz="0" w:space="0" w:color="auto"/>
        <w:left w:val="none" w:sz="0" w:space="0" w:color="auto"/>
        <w:bottom w:val="none" w:sz="0" w:space="0" w:color="auto"/>
        <w:right w:val="none" w:sz="0" w:space="0" w:color="auto"/>
      </w:divBdr>
      <w:divsChild>
        <w:div w:id="468128600">
          <w:marLeft w:val="0"/>
          <w:marRight w:val="0"/>
          <w:marTop w:val="0"/>
          <w:marBottom w:val="0"/>
          <w:divBdr>
            <w:top w:val="none" w:sz="0" w:space="0" w:color="auto"/>
            <w:left w:val="none" w:sz="0" w:space="0" w:color="auto"/>
            <w:bottom w:val="none" w:sz="0" w:space="0" w:color="auto"/>
            <w:right w:val="none" w:sz="0" w:space="0" w:color="auto"/>
          </w:divBdr>
        </w:div>
      </w:divsChild>
    </w:div>
    <w:div w:id="981471769">
      <w:bodyDiv w:val="1"/>
      <w:marLeft w:val="0"/>
      <w:marRight w:val="0"/>
      <w:marTop w:val="0"/>
      <w:marBottom w:val="0"/>
      <w:divBdr>
        <w:top w:val="none" w:sz="0" w:space="0" w:color="auto"/>
        <w:left w:val="none" w:sz="0" w:space="0" w:color="auto"/>
        <w:bottom w:val="none" w:sz="0" w:space="0" w:color="auto"/>
        <w:right w:val="none" w:sz="0" w:space="0" w:color="auto"/>
      </w:divBdr>
      <w:divsChild>
        <w:div w:id="133062757">
          <w:marLeft w:val="0"/>
          <w:marRight w:val="0"/>
          <w:marTop w:val="0"/>
          <w:marBottom w:val="0"/>
          <w:divBdr>
            <w:top w:val="none" w:sz="0" w:space="0" w:color="auto"/>
            <w:left w:val="none" w:sz="0" w:space="0" w:color="auto"/>
            <w:bottom w:val="none" w:sz="0" w:space="0" w:color="auto"/>
            <w:right w:val="none" w:sz="0" w:space="0" w:color="auto"/>
          </w:divBdr>
          <w:divsChild>
            <w:div w:id="173037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2775">
      <w:bodyDiv w:val="1"/>
      <w:marLeft w:val="0"/>
      <w:marRight w:val="0"/>
      <w:marTop w:val="0"/>
      <w:marBottom w:val="0"/>
      <w:divBdr>
        <w:top w:val="none" w:sz="0" w:space="0" w:color="auto"/>
        <w:left w:val="none" w:sz="0" w:space="0" w:color="auto"/>
        <w:bottom w:val="none" w:sz="0" w:space="0" w:color="auto"/>
        <w:right w:val="none" w:sz="0" w:space="0" w:color="auto"/>
      </w:divBdr>
      <w:divsChild>
        <w:div w:id="828524764">
          <w:marLeft w:val="0"/>
          <w:marRight w:val="0"/>
          <w:marTop w:val="0"/>
          <w:marBottom w:val="0"/>
          <w:divBdr>
            <w:top w:val="none" w:sz="0" w:space="0" w:color="auto"/>
            <w:left w:val="none" w:sz="0" w:space="0" w:color="auto"/>
            <w:bottom w:val="none" w:sz="0" w:space="0" w:color="auto"/>
            <w:right w:val="none" w:sz="0" w:space="0" w:color="auto"/>
          </w:divBdr>
          <w:divsChild>
            <w:div w:id="141558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312064">
      <w:bodyDiv w:val="1"/>
      <w:marLeft w:val="0"/>
      <w:marRight w:val="0"/>
      <w:marTop w:val="0"/>
      <w:marBottom w:val="0"/>
      <w:divBdr>
        <w:top w:val="none" w:sz="0" w:space="0" w:color="auto"/>
        <w:left w:val="none" w:sz="0" w:space="0" w:color="auto"/>
        <w:bottom w:val="none" w:sz="0" w:space="0" w:color="auto"/>
        <w:right w:val="none" w:sz="0" w:space="0" w:color="auto"/>
      </w:divBdr>
      <w:divsChild>
        <w:div w:id="44909928">
          <w:marLeft w:val="0"/>
          <w:marRight w:val="0"/>
          <w:marTop w:val="0"/>
          <w:marBottom w:val="0"/>
          <w:divBdr>
            <w:top w:val="none" w:sz="0" w:space="0" w:color="auto"/>
            <w:left w:val="none" w:sz="0" w:space="0" w:color="auto"/>
            <w:bottom w:val="none" w:sz="0" w:space="0" w:color="auto"/>
            <w:right w:val="none" w:sz="0" w:space="0" w:color="auto"/>
          </w:divBdr>
          <w:divsChild>
            <w:div w:id="202678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323481">
      <w:bodyDiv w:val="1"/>
      <w:marLeft w:val="0"/>
      <w:marRight w:val="0"/>
      <w:marTop w:val="0"/>
      <w:marBottom w:val="0"/>
      <w:divBdr>
        <w:top w:val="none" w:sz="0" w:space="0" w:color="auto"/>
        <w:left w:val="none" w:sz="0" w:space="0" w:color="auto"/>
        <w:bottom w:val="none" w:sz="0" w:space="0" w:color="auto"/>
        <w:right w:val="none" w:sz="0" w:space="0" w:color="auto"/>
      </w:divBdr>
      <w:divsChild>
        <w:div w:id="1636061959">
          <w:marLeft w:val="0"/>
          <w:marRight w:val="0"/>
          <w:marTop w:val="100"/>
          <w:marBottom w:val="100"/>
          <w:divBdr>
            <w:top w:val="none" w:sz="0" w:space="0" w:color="auto"/>
            <w:left w:val="none" w:sz="0" w:space="0" w:color="auto"/>
            <w:bottom w:val="none" w:sz="0" w:space="0" w:color="auto"/>
            <w:right w:val="none" w:sz="0" w:space="0" w:color="auto"/>
          </w:divBdr>
          <w:divsChild>
            <w:div w:id="1282107775">
              <w:marLeft w:val="0"/>
              <w:marRight w:val="0"/>
              <w:marTop w:val="0"/>
              <w:marBottom w:val="0"/>
              <w:divBdr>
                <w:top w:val="none" w:sz="0" w:space="0" w:color="auto"/>
                <w:left w:val="none" w:sz="0" w:space="0" w:color="auto"/>
                <w:bottom w:val="none" w:sz="0" w:space="0" w:color="auto"/>
                <w:right w:val="none" w:sz="0" w:space="0" w:color="auto"/>
              </w:divBdr>
              <w:divsChild>
                <w:div w:id="17673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394218">
      <w:bodyDiv w:val="1"/>
      <w:marLeft w:val="0"/>
      <w:marRight w:val="0"/>
      <w:marTop w:val="0"/>
      <w:marBottom w:val="0"/>
      <w:divBdr>
        <w:top w:val="none" w:sz="0" w:space="0" w:color="auto"/>
        <w:left w:val="none" w:sz="0" w:space="0" w:color="auto"/>
        <w:bottom w:val="none" w:sz="0" w:space="0" w:color="auto"/>
        <w:right w:val="none" w:sz="0" w:space="0" w:color="auto"/>
      </w:divBdr>
      <w:divsChild>
        <w:div w:id="323552392">
          <w:marLeft w:val="0"/>
          <w:marRight w:val="0"/>
          <w:marTop w:val="0"/>
          <w:marBottom w:val="0"/>
          <w:divBdr>
            <w:top w:val="none" w:sz="0" w:space="0" w:color="auto"/>
            <w:left w:val="none" w:sz="0" w:space="0" w:color="auto"/>
            <w:bottom w:val="none" w:sz="0" w:space="0" w:color="auto"/>
            <w:right w:val="none" w:sz="0" w:space="0" w:color="auto"/>
          </w:divBdr>
        </w:div>
      </w:divsChild>
    </w:div>
    <w:div w:id="2018456861">
      <w:bodyDiv w:val="1"/>
      <w:marLeft w:val="0"/>
      <w:marRight w:val="0"/>
      <w:marTop w:val="0"/>
      <w:marBottom w:val="0"/>
      <w:divBdr>
        <w:top w:val="none" w:sz="0" w:space="0" w:color="auto"/>
        <w:left w:val="none" w:sz="0" w:space="0" w:color="auto"/>
        <w:bottom w:val="none" w:sz="0" w:space="0" w:color="auto"/>
        <w:right w:val="none" w:sz="0" w:space="0" w:color="auto"/>
      </w:divBdr>
      <w:divsChild>
        <w:div w:id="389311475">
          <w:marLeft w:val="0"/>
          <w:marRight w:val="0"/>
          <w:marTop w:val="0"/>
          <w:marBottom w:val="0"/>
          <w:divBdr>
            <w:top w:val="none" w:sz="0" w:space="0" w:color="auto"/>
            <w:left w:val="none" w:sz="0" w:space="0" w:color="auto"/>
            <w:bottom w:val="none" w:sz="0" w:space="0" w:color="auto"/>
            <w:right w:val="none" w:sz="0" w:space="0" w:color="auto"/>
          </w:divBdr>
        </w:div>
      </w:divsChild>
    </w:div>
    <w:div w:id="2048338496">
      <w:bodyDiv w:val="1"/>
      <w:marLeft w:val="0"/>
      <w:marRight w:val="0"/>
      <w:marTop w:val="0"/>
      <w:marBottom w:val="0"/>
      <w:divBdr>
        <w:top w:val="none" w:sz="0" w:space="0" w:color="auto"/>
        <w:left w:val="none" w:sz="0" w:space="0" w:color="auto"/>
        <w:bottom w:val="none" w:sz="0" w:space="0" w:color="auto"/>
        <w:right w:val="none" w:sz="0" w:space="0" w:color="auto"/>
      </w:divBdr>
      <w:divsChild>
        <w:div w:id="919218719">
          <w:marLeft w:val="0"/>
          <w:marRight w:val="0"/>
          <w:marTop w:val="0"/>
          <w:marBottom w:val="0"/>
          <w:divBdr>
            <w:top w:val="none" w:sz="0" w:space="0" w:color="auto"/>
            <w:left w:val="none" w:sz="0" w:space="0" w:color="auto"/>
            <w:bottom w:val="none" w:sz="0" w:space="0" w:color="auto"/>
            <w:right w:val="none" w:sz="0" w:space="0" w:color="auto"/>
          </w:divBdr>
          <w:divsChild>
            <w:div w:id="4642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riyaudee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4875</Words>
  <Characters>27792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Kamsusi</dc:creator>
  <cp:lastModifiedBy>Windows User</cp:lastModifiedBy>
  <cp:revision>3</cp:revision>
  <dcterms:created xsi:type="dcterms:W3CDTF">2015-04-15T15:53:00Z</dcterms:created>
  <dcterms:modified xsi:type="dcterms:W3CDTF">2015-04-15T21:03:00Z</dcterms:modified>
</cp:coreProperties>
</file>